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</w:rPr>
        <w:t>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en-US"/>
        </w:rPr>
        <w:t>sum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de l</w:t>
      </w:r>
      <w:r>
        <w:rPr>
          <w:rStyle w:val="Aucun"/>
          <w:b w:val="1"/>
          <w:bCs w:val="1"/>
          <w:sz w:val="24"/>
          <w:szCs w:val="24"/>
          <w:rtl w:val="1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affaire</w:t>
      </w:r>
    </w:p>
    <w:p>
      <w:pPr>
        <w:pStyle w:val="Corps"/>
        <w:jc w:val="center"/>
        <w:rPr>
          <w:rStyle w:val="Aucun"/>
          <w:sz w:val="23"/>
          <w:szCs w:val="23"/>
        </w:rPr>
      </w:pPr>
      <w:r>
        <w:rPr>
          <w:rStyle w:val="Aucun"/>
          <w:sz w:val="23"/>
          <w:szCs w:val="23"/>
          <w:rtl w:val="0"/>
          <w:lang w:val="fr-FR"/>
        </w:rPr>
        <w:t>ENvironnement JEUnesse c. Procureure g</w:t>
      </w:r>
      <w:r>
        <w:rPr>
          <w:rStyle w:val="Aucun"/>
          <w:sz w:val="23"/>
          <w:szCs w:val="23"/>
          <w:rtl w:val="0"/>
          <w:lang w:val="fr-FR"/>
        </w:rPr>
        <w:t>é</w:t>
      </w:r>
      <w:r>
        <w:rPr>
          <w:rStyle w:val="Aucun"/>
          <w:sz w:val="23"/>
          <w:szCs w:val="23"/>
          <w:rtl w:val="0"/>
        </w:rPr>
        <w:t>n</w:t>
      </w:r>
      <w:r>
        <w:rPr>
          <w:rStyle w:val="Aucun"/>
          <w:sz w:val="23"/>
          <w:szCs w:val="23"/>
          <w:rtl w:val="0"/>
          <w:lang w:val="fr-FR"/>
        </w:rPr>
        <w:t>é</w:t>
      </w:r>
      <w:r>
        <w:rPr>
          <w:rStyle w:val="Aucun"/>
          <w:sz w:val="23"/>
          <w:szCs w:val="23"/>
          <w:rtl w:val="0"/>
          <w:lang w:val="fr-FR"/>
        </w:rPr>
        <w:t>rale du Canada</w:t>
      </w:r>
    </w:p>
    <w:p>
      <w:pPr>
        <w:pStyle w:val="Corps"/>
        <w:jc w:val="both"/>
        <w:rPr>
          <w:rStyle w:val="Aucun"/>
          <w:sz w:val="15"/>
          <w:szCs w:val="15"/>
        </w:rPr>
      </w:pPr>
      <w:r>
        <w:rPr>
          <w:rStyle w:val="Aucun"/>
          <w:sz w:val="15"/>
          <w:szCs w:val="15"/>
          <w:rtl w:val="0"/>
        </w:rPr>
        <w:t xml:space="preserve"> </w:t>
      </w:r>
    </w:p>
    <w:p>
      <w:pPr>
        <w:pStyle w:val="Corps"/>
        <w:jc w:val="both"/>
      </w:pPr>
      <w:r>
        <w:rPr>
          <w:rStyle w:val="Aucun"/>
          <w:rtl w:val="0"/>
          <w:lang w:val="fr-FR"/>
        </w:rPr>
        <w:t xml:space="preserve">Le </w:t>
      </w:r>
      <w:r>
        <w:rPr>
          <w:rStyle w:val="Aucun"/>
          <w:b w:val="1"/>
          <w:bCs w:val="1"/>
          <w:rtl w:val="0"/>
          <w:lang w:val="it-IT"/>
        </w:rPr>
        <w:t>28 novembre 2018</w:t>
      </w:r>
      <w:r>
        <w:rPr>
          <w:rStyle w:val="Aucun"/>
          <w:rtl w:val="0"/>
          <w:lang w:val="fr-FR"/>
        </w:rPr>
        <w:t>, ENvironnement JEUnesse,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sent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i w:val="1"/>
          <w:iCs w:val="1"/>
          <w:rtl w:val="0"/>
        </w:rPr>
        <w:t xml:space="preserve">pro bono </w:t>
      </w:r>
      <w:r>
        <w:rPr>
          <w:rStyle w:val="Aucun"/>
          <w:rtl w:val="0"/>
          <w:lang w:val="fr-FR"/>
        </w:rPr>
        <w:t>par le cabinet Trudel Johnston &amp; Lesp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rance, 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pos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une demande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autorisation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exercer une action collective au nom de toutes et tous les jeunes de 35 ans et moins du 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bec contre le gouvernement du Canada.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action collective vise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obtention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claration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effet que le comportement du gouvernement du Canada en mati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de lutte aux changements climatiques porte atteinte aux droits des jeunes ainsi 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condamnation en dommages punitifs.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tl w:val="0"/>
          <w:lang w:val="fr-FR"/>
        </w:rPr>
        <w:t xml:space="preserve">En </w:t>
      </w:r>
      <w:r>
        <w:rPr>
          <w:rStyle w:val="Aucun"/>
          <w:b w:val="1"/>
          <w:bCs w:val="1"/>
          <w:rtl w:val="0"/>
          <w:lang w:val="fr-FR"/>
        </w:rPr>
        <w:t>janvier 2019</w:t>
      </w:r>
      <w:r>
        <w:rPr>
          <w:rStyle w:val="Aucun"/>
          <w:rtl w:val="0"/>
          <w:lang w:val="fr-FR"/>
        </w:rPr>
        <w:t xml:space="preserve">, le juge Gary D.D. Morrison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sign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pour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rer la phase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autorisation. Le </w:t>
      </w:r>
      <w:r>
        <w:rPr>
          <w:rStyle w:val="Aucun"/>
          <w:b w:val="1"/>
          <w:bCs w:val="1"/>
          <w:rtl w:val="0"/>
          <w:lang w:val="fr-FR"/>
        </w:rPr>
        <w:t>6 juin 2019</w:t>
      </w:r>
      <w:r>
        <w:rPr>
          <w:rStyle w:val="Aucun"/>
          <w:rtl w:val="0"/>
          <w:lang w:val="fr-FR"/>
        </w:rPr>
        <w:t>, ENvironnement JEUnesse 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sent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sa demande pour exercer une action collective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Cour sup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rieure du 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bec. Le gouvernement du Canada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galement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sent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sa position contre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action collective.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tl w:val="0"/>
          <w:lang w:val="fr-FR"/>
        </w:rPr>
        <w:t xml:space="preserve">Le </w:t>
      </w:r>
      <w:r>
        <w:rPr>
          <w:rStyle w:val="Aucun"/>
          <w:b w:val="1"/>
          <w:bCs w:val="1"/>
          <w:rtl w:val="0"/>
          <w:lang w:val="fr-FR"/>
        </w:rPr>
        <w:t>11 juillet 2019</w:t>
      </w:r>
      <w:r>
        <w:rPr>
          <w:rStyle w:val="Aucun"/>
          <w:rtl w:val="0"/>
          <w:lang w:val="fr-FR"/>
        </w:rPr>
        <w:t>, la Cour sup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rieure du 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bec a rendu son jugement dans lequel elle refuse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 xml:space="preserve">accorder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ENvironnement JEUnesse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autorisation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exercer une action collective au nom de toutes et tous les jeunes 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coises et 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cois de 35 ans et moins contre le gouvernement du Canada.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tl w:val="0"/>
          <w:lang w:val="fr-FR"/>
        </w:rPr>
        <w:t xml:space="preserve">Selon le juge Morrison, </w:t>
      </w:r>
      <w:r>
        <w:rPr>
          <w:rStyle w:val="Aucun"/>
          <w:rtl w:val="0"/>
          <w:lang w:val="fr-FR"/>
        </w:rPr>
        <w:t xml:space="preserve">« </w:t>
      </w:r>
      <w:r>
        <w:rPr>
          <w:rStyle w:val="Aucun"/>
          <w:rtl w:val="0"/>
          <w:lang w:val="fr-FR"/>
        </w:rPr>
        <w:t>[c]ompte tenu de la nature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action collective que [ENvironnement JEUnesse] veut exercer et de la nature des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tendues atteintes aux droits fondamentaux des membres putatifs, le choix de l</w:t>
      </w:r>
      <w:r>
        <w:rPr>
          <w:rStyle w:val="Aucun"/>
          <w:rtl w:val="0"/>
          <w:lang w:val="fr-FR"/>
        </w:rPr>
        <w:t>’â</w:t>
      </w:r>
      <w:r>
        <w:rPr>
          <w:rStyle w:val="Aucun"/>
          <w:rtl w:val="0"/>
          <w:lang w:val="fr-FR"/>
        </w:rPr>
        <w:t xml:space="preserve">ge de 35 ans par [ENvironnement JEUnesse] comme 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fr-FR"/>
        </w:rPr>
        <w:t>ge maximal des membres laisse le Tribunal perplexe. [</w:t>
      </w:r>
      <w:r>
        <w:rPr>
          <w:rStyle w:val="Aucun"/>
          <w:rtl w:val="0"/>
        </w:rPr>
        <w:t>…</w:t>
      </w:r>
      <w:r>
        <w:rPr>
          <w:rStyle w:val="Aucun"/>
          <w:rtl w:val="0"/>
          <w:lang w:val="fr-FR"/>
        </w:rPr>
        <w:t xml:space="preserve">] Mais, pourquoi choisir 35 ans? Pourquoi pas 20, 30 ou 40 ans? Pourquoi pas 60 ans? </w:t>
      </w:r>
      <w:r>
        <w:rPr>
          <w:rStyle w:val="Aucun"/>
          <w:rtl w:val="0"/>
          <w:lang w:val="it-IT"/>
        </w:rPr>
        <w:t>»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anmoins, les questions importantes ont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it-IT"/>
        </w:rPr>
        <w:t>tranch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en la faveur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ENvironnement JEUnesse : le juge reconna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fr-FR"/>
        </w:rPr>
        <w:t>t que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impact des changements climatiques sur les droits humains est une question justiciable et que les actions du gouvernement dans ce domaine sont assujetties aux Chartes canadiennes et 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coises des droits et libert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s. Par ailleurs, avec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gards pour le juge Morrison, il semble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vident que la jeunesse est plus affect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les changements climatiques.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tl w:val="0"/>
          <w:lang w:val="fr-FR"/>
        </w:rPr>
        <w:t xml:space="preserve">Le </w:t>
      </w:r>
      <w:r>
        <w:rPr>
          <w:rStyle w:val="Aucun"/>
          <w:b w:val="1"/>
          <w:bCs w:val="1"/>
          <w:rtl w:val="0"/>
          <w:lang w:val="pt-PT"/>
        </w:rPr>
        <w:t>16 ao</w:t>
      </w:r>
      <w:r>
        <w:rPr>
          <w:rStyle w:val="Aucun"/>
          <w:b w:val="1"/>
          <w:bCs w:val="1"/>
          <w:rtl w:val="0"/>
          <w:lang w:val="fr-FR"/>
        </w:rPr>
        <w:t>û</w:t>
      </w:r>
      <w:r>
        <w:rPr>
          <w:rStyle w:val="Aucun"/>
          <w:b w:val="1"/>
          <w:bCs w:val="1"/>
          <w:rtl w:val="0"/>
        </w:rPr>
        <w:t>t 2019</w:t>
      </w:r>
      <w:r>
        <w:rPr>
          <w:rStyle w:val="Aucun"/>
          <w:rtl w:val="0"/>
          <w:lang w:val="fr-FR"/>
        </w:rPr>
        <w:t>, ENvironnement JEUnesse portait le jugement en appel.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tl w:val="0"/>
          <w:lang w:val="fr-FR"/>
        </w:rPr>
        <w:t xml:space="preserve">Le </w:t>
      </w:r>
      <w:r>
        <w:rPr>
          <w:rStyle w:val="Aucun"/>
          <w:b w:val="1"/>
          <w:bCs w:val="1"/>
          <w:rtl w:val="0"/>
        </w:rPr>
        <w:t>23 f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vrier 2021</w:t>
      </w:r>
      <w:r>
        <w:rPr>
          <w:rStyle w:val="Aucun"/>
          <w:rtl w:val="0"/>
          <w:lang w:val="fr-FR"/>
        </w:rPr>
        <w:t>, ENvironnement JEUnesse 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sent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nouveau sa demande d'autorisation pour exercer son action collective aux juges de la Cour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appel du 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bec. Le procureur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 du Canada a aussi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fendu sa position lors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s-ES_tradnl"/>
        </w:rPr>
        <w:t xml:space="preserve">audience. 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tl w:val="0"/>
          <w:lang w:val="fr-FR"/>
        </w:rPr>
        <w:t xml:space="preserve">Le </w:t>
      </w:r>
      <w:r>
        <w:rPr>
          <w:rStyle w:val="Aucun"/>
          <w:b w:val="1"/>
          <w:bCs w:val="1"/>
          <w:rtl w:val="0"/>
        </w:rPr>
        <w:t>13 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it-IT"/>
        </w:rPr>
        <w:t>cembre 2021</w:t>
      </w:r>
      <w:r>
        <w:rPr>
          <w:rStyle w:val="Aucun"/>
          <w:rtl w:val="0"/>
          <w:lang w:val="fr-FR"/>
        </w:rPr>
        <w:t>, la Cour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appel du 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bec a rendu sa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cision dans laquelle elle refuse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 xml:space="preserve">accorder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ENvironnement JEUnesse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autorisation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exercer son action collective. 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tl w:val="0"/>
          <w:lang w:val="fr-FR"/>
        </w:rPr>
        <w:t xml:space="preserve">Le </w:t>
      </w:r>
      <w:r>
        <w:rPr>
          <w:rStyle w:val="Aucun"/>
          <w:b w:val="1"/>
          <w:bCs w:val="1"/>
          <w:rtl w:val="0"/>
          <w:lang w:val="fr-FR"/>
        </w:rPr>
        <w:t>11 f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vrier  2022</w:t>
      </w:r>
      <w:r>
        <w:rPr>
          <w:rStyle w:val="Aucun"/>
          <w:rtl w:val="0"/>
          <w:lang w:val="fr-FR"/>
        </w:rPr>
        <w:t xml:space="preserve">, </w:t>
      </w:r>
      <w:r>
        <w:rPr>
          <w:rStyle w:val="Aucun"/>
          <w:rtl w:val="0"/>
          <w:lang w:val="fr-FR"/>
        </w:rPr>
        <w:t>ENvironnement JEUnesse a soumis une demande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autorisation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appel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Cour supr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me du Canada</w:t>
      </w:r>
      <w:r>
        <w:rPr>
          <w:rStyle w:val="Aucun"/>
          <w:rtl w:val="0"/>
          <w:lang w:val="fr-FR"/>
        </w:rPr>
        <w:t>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tl w:val="0"/>
          <w:lang w:val="fr-FR"/>
        </w:rPr>
        <w:t>La demande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inscrit dans le contexte de jugements contradictoires sur la question de la justiciabilit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recours climatiques au Canada. ENvironnement JEUnesse estime que cela justifie que le plus haut tribunal du pays se penche sur la question et esp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pouvoir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ensemble de ses arguments afin que la jeunesse 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coise soit entendue.</w:t>
      </w:r>
    </w:p>
    <w:p>
      <w:pPr>
        <w:pStyle w:val="Corps"/>
        <w:jc w:val="both"/>
      </w:pPr>
    </w:p>
    <w:p>
      <w:pPr>
        <w:pStyle w:val="Corps"/>
        <w:jc w:val="both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Cheminement de la demande d</w:t>
      </w:r>
      <w:r>
        <w:rPr>
          <w:rStyle w:val="Aucun"/>
          <w:b w:val="1"/>
          <w:bCs w:val="1"/>
          <w:rtl w:val="1"/>
        </w:rPr>
        <w:t>’</w:t>
      </w:r>
      <w:r>
        <w:rPr>
          <w:rStyle w:val="Aucun"/>
          <w:b w:val="1"/>
          <w:bCs w:val="1"/>
          <w:rtl w:val="0"/>
          <w:lang w:val="fr-FR"/>
        </w:rPr>
        <w:t>autorisation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tl w:val="0"/>
          <w:lang w:val="fr-FR"/>
        </w:rPr>
        <w:t xml:space="preserve">Une action collective ne peut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tre entreprise que si un juge de la Cour sup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rieure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 xml:space="preserve">autorise.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cette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tape, un juge de la Cour sup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rieure doit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cider si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action collective propos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satisfait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quatre conditions :</w:t>
      </w:r>
    </w:p>
    <w:p>
      <w:pPr>
        <w:pStyle w:val="Corps"/>
        <w:numPr>
          <w:ilvl w:val="0"/>
          <w:numId w:val="2"/>
        </w:numPr>
        <w:spacing w:before="240"/>
        <w:jc w:val="both"/>
        <w:rPr>
          <w:lang w:val="fr-FR"/>
        </w:rPr>
      </w:pPr>
      <w:r>
        <w:rPr>
          <w:rStyle w:val="Aucun"/>
          <w:rtl w:val="0"/>
          <w:lang w:val="fr-FR"/>
        </w:rPr>
        <w:t>Les demandes des membres soul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vent des questions de droit ou de fait identiques, similaires ou connexes ; </w:t>
      </w:r>
    </w:p>
    <w:p>
      <w:pPr>
        <w:pStyle w:val="Corps"/>
        <w:numPr>
          <w:ilvl w:val="0"/>
          <w:numId w:val="2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>Les faits all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paraissent justifier les conclusions recherch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; </w:t>
      </w:r>
    </w:p>
    <w:p>
      <w:pPr>
        <w:pStyle w:val="Corps"/>
        <w:numPr>
          <w:ilvl w:val="0"/>
          <w:numId w:val="2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>La composition du groupe rend difficile ou peu pratique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application des 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gles sur le mandat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ester en justice pour le compte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autrui ou sur la jonction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instance ; </w:t>
      </w:r>
    </w:p>
    <w:p>
      <w:pPr>
        <w:pStyle w:val="Corps"/>
        <w:numPr>
          <w:ilvl w:val="0"/>
          <w:numId w:val="2"/>
        </w:numPr>
        <w:spacing w:after="240"/>
        <w:jc w:val="both"/>
        <w:rPr>
          <w:lang w:val="fr-FR"/>
        </w:rPr>
      </w:pPr>
      <w:r>
        <w:rPr>
          <w:rStyle w:val="Aucun"/>
          <w:rtl w:val="0"/>
          <w:lang w:val="fr-FR"/>
        </w:rPr>
        <w:t>Le membre auquel il entend attribuer le statut de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sentant est en mesure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assurer une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sentation ad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 xml:space="preserve">quate des membres. </w:t>
      </w:r>
    </w:p>
    <w:p>
      <w:pPr>
        <w:pStyle w:val="Corps"/>
        <w:jc w:val="both"/>
      </w:pPr>
      <w:r>
        <w:rPr>
          <w:rStyle w:val="Aucun"/>
          <w:rtl w:val="0"/>
          <w:lang w:val="fr-FR"/>
        </w:rPr>
        <w:t>Si la Cour consid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que ces conditions sont satisfaites, elle autorise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exercice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action collective. </w:t>
      </w:r>
    </w:p>
    <w:p>
      <w:pPr>
        <w:pStyle w:val="Corps"/>
        <w:jc w:val="both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Pour en savoir plus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"https://tjl.quebec/nos-recours-collectifs/quest-ce-quun-recours-collectif/les-etapes/"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https://tjl.quebec/nos-recours-collectifs/quest-ce-quun-recours-collectif/les-etapes/</w:t>
      </w:r>
      <w:r>
        <w:rPr/>
        <w:fldChar w:fldCharType="end" w:fldLock="0"/>
      </w:r>
      <w:r>
        <w:rPr>
          <w:rStyle w:val="Aucun"/>
          <w:rtl w:val="0"/>
        </w:rPr>
        <w:t xml:space="preserve"> </w:t>
      </w:r>
    </w:p>
    <w:p>
      <w:pPr>
        <w:pStyle w:val="Corps"/>
        <w:jc w:val="both"/>
      </w:pPr>
    </w:p>
    <w:p>
      <w:pPr>
        <w:pStyle w:val="Corps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Une question de droits fondamentaux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tl w:val="0"/>
          <w:lang w:val="fr-FR"/>
        </w:rPr>
        <w:t>ENvironnement JEUnesse all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gue que le gouvernement du Canada brime les droits fondamentaux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ration,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part parce que sa cible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duction de gaz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effet de serre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est pas suffisamment ambitieuse pour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viter des changements climatiques dangereux et,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autre part, parce que ses actions ne permettent pas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atteinte de cette cible, pourtant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j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 xml:space="preserve">ficiente. 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tl w:val="0"/>
          <w:lang w:val="fr-FR"/>
        </w:rPr>
        <w:t>Bien que le Canada ait accept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le consensus scientifique 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baisse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au moins de 25 % par rapport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rence 1990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tait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cessaire pour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viter une catastrophe, il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donn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pour cible un niveau qui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sente une hausse de ses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missions de 1990. Le Canada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engag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duire ses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missions de 17 % par rapport au niveau de 2005, soit une hausse par rapport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 xml:space="preserve">1990. 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tl w:val="0"/>
          <w:lang w:val="fr-FR"/>
        </w:rPr>
        <w:t>Dans les faits, selon le Rapport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inventaire national 2019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missions au Canada,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missions de gaz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effet de serre sont pass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de 602 millions de tonnes (Mt) de CO</w:t>
      </w:r>
      <w:r>
        <w:rPr>
          <w:rStyle w:val="Aucun"/>
          <w:vertAlign w:val="subscript"/>
          <w:rtl w:val="0"/>
        </w:rPr>
        <w:t>2</w:t>
      </w:r>
      <w:r>
        <w:rPr>
          <w:rStyle w:val="Aucun"/>
          <w:rtl w:val="0"/>
          <w:lang w:val="fr-FR"/>
        </w:rPr>
        <w:t xml:space="preserve"> é</w:t>
      </w:r>
      <w:r>
        <w:rPr>
          <w:rStyle w:val="Aucun"/>
          <w:rtl w:val="0"/>
          <w:lang w:val="fr-FR"/>
        </w:rPr>
        <w:t xml:space="preserve">q.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716 Mt CO</w:t>
      </w:r>
      <w:r>
        <w:rPr>
          <w:rStyle w:val="Aucun"/>
          <w:vertAlign w:val="subscript"/>
          <w:rtl w:val="0"/>
        </w:rPr>
        <w:t>2</w:t>
      </w:r>
      <w:r>
        <w:rPr>
          <w:rStyle w:val="Aucun"/>
          <w:rtl w:val="0"/>
          <w:lang w:val="fr-FR"/>
        </w:rPr>
        <w:t xml:space="preserve"> é</w:t>
      </w:r>
      <w:r>
        <w:rPr>
          <w:rStyle w:val="Aucun"/>
          <w:rtl w:val="0"/>
          <w:lang w:val="pt-PT"/>
        </w:rPr>
        <w:t xml:space="preserve">q. de 1990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2017. Ainsi,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missions du Canada ont dangereusement augment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ordre de 19 % depuis 1990.</w:t>
      </w:r>
    </w:p>
    <w:p>
      <w:pPr>
        <w:pStyle w:val="Corps"/>
        <w:jc w:val="both"/>
      </w:pPr>
    </w:p>
    <w:p>
      <w:pPr>
        <w:pStyle w:val="Corps"/>
        <w:keepNext w:val="1"/>
        <w:keepLines w:val="1"/>
        <w:jc w:val="both"/>
      </w:pPr>
      <w:r>
        <w:rPr>
          <w:rStyle w:val="Aucun"/>
          <w:rtl w:val="0"/>
          <w:lang w:val="fr-FR"/>
        </w:rPr>
        <w:t xml:space="preserve">Ce comportement du gouvernement du Canada porte atteinte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plusieurs droits prot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par la </w:t>
      </w:r>
      <w:r>
        <w:rPr>
          <w:rStyle w:val="Aucun"/>
          <w:i w:val="1"/>
          <w:iCs w:val="1"/>
          <w:rtl w:val="0"/>
          <w:lang w:val="fr-FR"/>
        </w:rPr>
        <w:t>Charte canadienne des droits et libert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</w:rPr>
        <w:t>s</w:t>
      </w:r>
      <w:r>
        <w:rPr>
          <w:rStyle w:val="Aucun"/>
          <w:rtl w:val="0"/>
          <w:lang w:val="fr-FR"/>
        </w:rPr>
        <w:t xml:space="preserve"> (Charte canadienne) ainsi que la </w:t>
      </w:r>
      <w:r>
        <w:rPr>
          <w:rStyle w:val="Aucun"/>
          <w:i w:val="1"/>
          <w:iCs w:val="1"/>
          <w:rtl w:val="0"/>
          <w:lang w:val="fr-FR"/>
        </w:rPr>
        <w:t>Charte des droits et libert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s de la personne </w:t>
      </w:r>
      <w:r>
        <w:rPr>
          <w:rStyle w:val="Aucun"/>
          <w:rtl w:val="0"/>
          <w:lang w:val="pt-PT"/>
        </w:rPr>
        <w:t>(Charte 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coise). Plus particuli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rement, trois droits sont identifi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: </w:t>
      </w:r>
    </w:p>
    <w:p>
      <w:pPr>
        <w:pStyle w:val="Corps"/>
        <w:keepNext w:val="1"/>
        <w:keepLines w:val="1"/>
        <w:numPr>
          <w:ilvl w:val="0"/>
          <w:numId w:val="4"/>
        </w:numPr>
        <w:spacing w:before="240"/>
        <w:jc w:val="both"/>
        <w:rPr>
          <w:lang w:val="fr-FR"/>
        </w:rPr>
      </w:pPr>
      <w:r>
        <w:rPr>
          <w:rStyle w:val="Aucun"/>
          <w:rtl w:val="0"/>
          <w:lang w:val="fr-FR"/>
        </w:rPr>
        <w:t xml:space="preserve">Le droit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la vie et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curit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sa personne : chartes canadienne (article 7) et 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coise (article 1) ;</w:t>
      </w:r>
    </w:p>
    <w:p>
      <w:pPr>
        <w:pStyle w:val="Corps"/>
        <w:numPr>
          <w:ilvl w:val="0"/>
          <w:numId w:val="4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>Le droit de vivre dans un environnement sain et respectueux de la biodiversit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: charte 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coise (article 46.1) ;</w:t>
      </w:r>
    </w:p>
    <w:p>
      <w:pPr>
        <w:pStyle w:val="Corps"/>
        <w:numPr>
          <w:ilvl w:val="0"/>
          <w:numId w:val="4"/>
        </w:numPr>
        <w:spacing w:after="240"/>
        <w:jc w:val="both"/>
        <w:rPr>
          <w:lang w:val="fr-FR"/>
        </w:rPr>
      </w:pPr>
      <w:r>
        <w:rPr>
          <w:rStyle w:val="Aucun"/>
          <w:rtl w:val="0"/>
          <w:lang w:val="fr-FR"/>
        </w:rPr>
        <w:t xml:space="preserve">Le droit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galit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ou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quit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de-DE"/>
        </w:rPr>
        <w:t>interg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rationnelle : charte canadienne (article 15) et 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coise (article 10).</w:t>
      </w:r>
    </w:p>
    <w:p>
      <w:pPr>
        <w:pStyle w:val="Corps"/>
        <w:jc w:val="both"/>
      </w:pPr>
      <w:r>
        <w:rPr>
          <w:rStyle w:val="Aucun"/>
          <w:rtl w:val="0"/>
          <w:lang w:val="fr-FR"/>
        </w:rPr>
        <w:t xml:space="preserve">Ce comportement constitue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galement une faute civile du gouvernement du Canada en vertu du droit civil 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cois.</w:t>
      </w:r>
    </w:p>
    <w:p>
      <w:pPr>
        <w:pStyle w:val="Corps"/>
        <w:jc w:val="both"/>
      </w:pPr>
    </w:p>
    <w:p>
      <w:pPr>
        <w:pStyle w:val="Corps"/>
        <w:jc w:val="both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Survol des autres recours dans le monde</w:t>
      </w:r>
    </w:p>
    <w:p>
      <w:pPr>
        <w:pStyle w:val="Corps"/>
        <w:jc w:val="both"/>
      </w:pPr>
    </w:p>
    <w:p>
      <w:pPr>
        <w:pStyle w:val="Corps"/>
        <w:jc w:val="both"/>
        <w:rPr>
          <w:rStyle w:val="Aucun"/>
          <w:i w:val="1"/>
          <w:iCs w:val="1"/>
        </w:rPr>
      </w:pP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action collective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ENvironnement JEUnesse a des fondements qui se rapprochent de celle entreprise en France. Le 3 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vrier 2021,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</w:rPr>
        <w:t>tat fran</w:t>
      </w:r>
      <w:r>
        <w:rPr>
          <w:rStyle w:val="Aucun"/>
          <w:rtl w:val="0"/>
        </w:rPr>
        <w:t>ç</w:t>
      </w:r>
      <w:r>
        <w:rPr>
          <w:rStyle w:val="Aucun"/>
          <w:rtl w:val="0"/>
          <w:lang w:val="fr-FR"/>
        </w:rPr>
        <w:t>ais est condamn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pour son inaction climatique, ce qui engage sa responsabilit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(</w:t>
      </w:r>
      <w:r>
        <w:rPr>
          <w:rStyle w:val="Aucun"/>
          <w:i w:val="1"/>
          <w:iCs w:val="1"/>
          <w:rtl w:val="0"/>
        </w:rPr>
        <w:t>L</w:t>
      </w:r>
      <w:r>
        <w:rPr>
          <w:rStyle w:val="Aucun"/>
          <w:i w:val="1"/>
          <w:iCs w:val="1"/>
          <w:rtl w:val="1"/>
        </w:rPr>
        <w:t>’</w:t>
      </w:r>
      <w:r>
        <w:rPr>
          <w:rStyle w:val="Aucun"/>
          <w:i w:val="1"/>
          <w:iCs w:val="1"/>
          <w:rtl w:val="0"/>
          <w:lang w:val="fr-FR"/>
        </w:rPr>
        <w:t>Affaire du si</w:t>
      </w:r>
      <w:r>
        <w:rPr>
          <w:rStyle w:val="Aucun"/>
          <w:i w:val="1"/>
          <w:iCs w:val="1"/>
          <w:rtl w:val="0"/>
          <w:lang w:val="it-IT"/>
        </w:rPr>
        <w:t>è</w:t>
      </w:r>
      <w:r>
        <w:rPr>
          <w:rStyle w:val="Aucun"/>
          <w:i w:val="1"/>
          <w:iCs w:val="1"/>
          <w:rtl w:val="0"/>
          <w:lang w:val="en-US"/>
        </w:rPr>
        <w:t>cle).</w:t>
      </w:r>
    </w:p>
    <w:p>
      <w:pPr>
        <w:pStyle w:val="Corps"/>
        <w:jc w:val="both"/>
        <w:rPr>
          <w:rStyle w:val="Aucun"/>
          <w:i w:val="1"/>
          <w:iCs w:val="1"/>
        </w:rPr>
      </w:pPr>
    </w:p>
    <w:p>
      <w:pPr>
        <w:pStyle w:val="Corps"/>
        <w:jc w:val="both"/>
      </w:pP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action collective se rapproche aussi de celle</w:t>
      </w:r>
      <w:r>
        <w:rPr>
          <w:rStyle w:val="Aucun"/>
          <w:i w:val="1"/>
          <w:iCs w:val="1"/>
          <w:rtl w:val="0"/>
        </w:rPr>
        <w:t xml:space="preserve"> </w:t>
      </w:r>
      <w:r>
        <w:rPr>
          <w:rStyle w:val="Aucun"/>
          <w:rtl w:val="0"/>
          <w:lang w:val="fr-FR"/>
        </w:rPr>
        <w:t>des Pays-Bas (</w:t>
      </w:r>
      <w:r>
        <w:rPr>
          <w:rStyle w:val="Aucun"/>
          <w:i w:val="1"/>
          <w:iCs w:val="1"/>
          <w:rtl w:val="0"/>
          <w:lang w:val="en-US"/>
        </w:rPr>
        <w:t>Urgenda Foundation c. Kingdom of the Netherlands</w:t>
      </w:r>
      <w:r>
        <w:rPr>
          <w:rStyle w:val="Aucun"/>
          <w:rtl w:val="0"/>
        </w:rPr>
        <w:t>).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action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ENvironnement JEUnesse soul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ve de plus la violation du droit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un environnement sain et respectueux de la biodiversit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tl w:val="0"/>
          <w:lang w:val="fr-FR"/>
        </w:rPr>
        <w:t>Dans le cas d</w:t>
      </w:r>
      <w:r>
        <w:rPr>
          <w:rStyle w:val="Aucun"/>
          <w:rtl w:val="1"/>
        </w:rPr>
        <w:t>’</w:t>
      </w:r>
      <w:r>
        <w:rPr>
          <w:rStyle w:val="Aucun"/>
          <w:i w:val="1"/>
          <w:iCs w:val="1"/>
          <w:rtl w:val="0"/>
          <w:lang w:val="fr-FR"/>
        </w:rPr>
        <w:t>ENvironnement JEUnesse c. Canada</w:t>
      </w:r>
      <w:r>
        <w:rPr>
          <w:rStyle w:val="Aucun"/>
          <w:rtl w:val="0"/>
          <w:lang w:val="fr-FR"/>
        </w:rPr>
        <w:t>, les membres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action collective sont des jeunes du 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bec de 35 ans et moins. En cela, le recours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ENvironnement JEUnesse se rapproche de celui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pos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en-US"/>
        </w:rPr>
        <w:t>Washington (</w:t>
      </w:r>
      <w:r>
        <w:rPr>
          <w:rStyle w:val="Aucun"/>
          <w:i w:val="1"/>
          <w:iCs w:val="1"/>
          <w:rtl w:val="0"/>
        </w:rPr>
        <w:t>Juliana et al. c. U.S</w:t>
      </w:r>
      <w:r>
        <w:rPr>
          <w:rStyle w:val="Aucun"/>
          <w:rtl w:val="0"/>
        </w:rPr>
        <w:t>.).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tl w:val="0"/>
          <w:lang w:val="fr-FR"/>
        </w:rPr>
        <w:t>Enfin, cette action se distingue des autres recours intent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en raison du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hicule choisi, soit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action collective. Les membres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ont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poser aucune action positive et sont automatiquement inclus dans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action collective. Ainsi, toutes et tous les jeunes </w:t>
      </w:r>
      <w:r>
        <w:rPr>
          <w:rStyle w:val="Aucun"/>
          <w:rtl w:val="0"/>
        </w:rPr>
        <w:t>â</w:t>
      </w:r>
      <w:r>
        <w:rPr>
          <w:rStyle w:val="Aucun"/>
          <w:rtl w:val="0"/>
        </w:rPr>
        <w:t>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de 35 ans et moins au moment du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p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t de la demande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autorisation et qui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sident au 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bec font partie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action collective : 3,4 millions de jeunes sont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sent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par cette action collective.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Style 1 importé">
    <w:name w:val="Style 1 importé"/>
    <w:pPr>
      <w:numPr>
        <w:numId w:val="1"/>
      </w:numPr>
    </w:pPr>
  </w:style>
  <w:style w:type="character" w:styleId="Hyperlink.0">
    <w:name w:val="Hyperlink.0"/>
    <w:basedOn w:val="Aucun"/>
    <w:next w:val="Hyperlink.0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numbering" w:styleId="Style 2 importé">
    <w:name w:val="Style 2 importé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