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A53A94" w14:textId="202EBD06" w:rsidR="00214FD1" w:rsidRPr="009E6E47" w:rsidRDefault="0072168B" w:rsidP="00563945">
      <w:pPr>
        <w:pStyle w:val="Normal1"/>
        <w:spacing w:line="240" w:lineRule="auto"/>
        <w:contextualSpacing w:val="0"/>
        <w:jc w:val="center"/>
        <w:rPr>
          <w:b/>
          <w:sz w:val="28"/>
          <w:szCs w:val="28"/>
          <w:lang w:val="en-CA"/>
        </w:rPr>
      </w:pPr>
      <w:r w:rsidRPr="009E6E47">
        <w:rPr>
          <w:b/>
          <w:sz w:val="28"/>
          <w:szCs w:val="28"/>
          <w:lang w:val="en-CA"/>
        </w:rPr>
        <w:t>Summary of the Case</w:t>
      </w:r>
    </w:p>
    <w:p w14:paraId="72C4F171" w14:textId="19D8E253" w:rsidR="00214FD1" w:rsidRPr="009E6E47" w:rsidRDefault="004448AA" w:rsidP="00563945">
      <w:pPr>
        <w:pStyle w:val="Normal1"/>
        <w:spacing w:line="240" w:lineRule="auto"/>
        <w:contextualSpacing w:val="0"/>
        <w:jc w:val="center"/>
        <w:rPr>
          <w:i/>
          <w:sz w:val="28"/>
          <w:szCs w:val="28"/>
          <w:lang w:val="en-CA"/>
        </w:rPr>
      </w:pPr>
      <w:r w:rsidRPr="009E6E47">
        <w:rPr>
          <w:i/>
          <w:sz w:val="28"/>
          <w:szCs w:val="28"/>
          <w:lang w:val="en-CA"/>
        </w:rPr>
        <w:t xml:space="preserve">ENvironnement JEUnesse </w:t>
      </w:r>
      <w:r w:rsidR="0072168B" w:rsidRPr="009E6E47">
        <w:rPr>
          <w:i/>
          <w:sz w:val="28"/>
          <w:szCs w:val="28"/>
          <w:lang w:val="en-CA"/>
        </w:rPr>
        <w:t>v</w:t>
      </w:r>
      <w:r w:rsidR="005D2D36">
        <w:rPr>
          <w:i/>
          <w:sz w:val="28"/>
          <w:szCs w:val="28"/>
          <w:lang w:val="en-CA"/>
        </w:rPr>
        <w:t>.</w:t>
      </w:r>
      <w:r w:rsidRPr="009E6E47">
        <w:rPr>
          <w:i/>
          <w:sz w:val="28"/>
          <w:szCs w:val="28"/>
          <w:lang w:val="en-CA"/>
        </w:rPr>
        <w:t xml:space="preserve"> </w:t>
      </w:r>
      <w:r w:rsidR="0072168B" w:rsidRPr="009E6E47">
        <w:rPr>
          <w:i/>
          <w:sz w:val="28"/>
          <w:szCs w:val="28"/>
          <w:lang w:val="en-CA"/>
        </w:rPr>
        <w:t>Attorney General of Canada</w:t>
      </w:r>
    </w:p>
    <w:p w14:paraId="086F664E" w14:textId="77777777" w:rsidR="00214FD1" w:rsidRPr="009E6E47" w:rsidRDefault="004448AA" w:rsidP="00563945">
      <w:pPr>
        <w:pStyle w:val="Normal1"/>
        <w:spacing w:line="240" w:lineRule="auto"/>
        <w:contextualSpacing w:val="0"/>
        <w:jc w:val="both"/>
        <w:rPr>
          <w:sz w:val="20"/>
          <w:szCs w:val="20"/>
          <w:lang w:val="en-CA"/>
        </w:rPr>
      </w:pPr>
      <w:r w:rsidRPr="009E6E47">
        <w:rPr>
          <w:sz w:val="20"/>
          <w:szCs w:val="20"/>
          <w:lang w:val="en-CA"/>
        </w:rPr>
        <w:t xml:space="preserve"> </w:t>
      </w:r>
    </w:p>
    <w:p w14:paraId="34B46154" w14:textId="1E8C14CA" w:rsidR="00214FD1" w:rsidRDefault="00E011E3" w:rsidP="00563945">
      <w:pPr>
        <w:pStyle w:val="Normal1"/>
        <w:spacing w:line="240" w:lineRule="auto"/>
        <w:contextualSpacing w:val="0"/>
        <w:jc w:val="both"/>
        <w:rPr>
          <w:sz w:val="20"/>
          <w:szCs w:val="20"/>
          <w:lang w:val="en-CA"/>
        </w:rPr>
      </w:pPr>
      <w:r>
        <w:rPr>
          <w:sz w:val="20"/>
          <w:szCs w:val="20"/>
          <w:lang w:val="en-CA"/>
        </w:rPr>
        <w:t xml:space="preserve">On </w:t>
      </w:r>
      <w:r w:rsidRPr="00E011E3">
        <w:rPr>
          <w:b/>
          <w:sz w:val="20"/>
          <w:szCs w:val="20"/>
          <w:lang w:val="en-CA"/>
        </w:rPr>
        <w:t>28 November 201</w:t>
      </w:r>
      <w:r w:rsidR="00244D17">
        <w:rPr>
          <w:b/>
          <w:sz w:val="20"/>
          <w:szCs w:val="20"/>
          <w:lang w:val="en-CA"/>
        </w:rPr>
        <w:t>8</w:t>
      </w:r>
      <w:r>
        <w:rPr>
          <w:sz w:val="20"/>
          <w:szCs w:val="20"/>
          <w:lang w:val="en-CA"/>
        </w:rPr>
        <w:t xml:space="preserve">, </w:t>
      </w:r>
      <w:r w:rsidR="004448AA" w:rsidRPr="009E6E47">
        <w:rPr>
          <w:sz w:val="20"/>
          <w:szCs w:val="20"/>
          <w:lang w:val="en-CA"/>
        </w:rPr>
        <w:t xml:space="preserve">ENvironnement JEUnesse </w:t>
      </w:r>
      <w:r>
        <w:rPr>
          <w:sz w:val="20"/>
          <w:szCs w:val="20"/>
          <w:lang w:val="en-CA"/>
        </w:rPr>
        <w:t>filed</w:t>
      </w:r>
      <w:r w:rsidR="00CA6333" w:rsidRPr="009E6E47">
        <w:rPr>
          <w:sz w:val="20"/>
          <w:szCs w:val="20"/>
          <w:lang w:val="en-CA"/>
        </w:rPr>
        <w:t xml:space="preserve"> an application </w:t>
      </w:r>
      <w:r w:rsidR="0038375E" w:rsidRPr="009E6E47">
        <w:rPr>
          <w:sz w:val="20"/>
          <w:szCs w:val="20"/>
          <w:lang w:val="en-CA"/>
        </w:rPr>
        <w:t>for</w:t>
      </w:r>
      <w:r w:rsidR="00CA6333" w:rsidRPr="009E6E47">
        <w:rPr>
          <w:sz w:val="20"/>
          <w:szCs w:val="20"/>
          <w:lang w:val="en-CA"/>
        </w:rPr>
        <w:t xml:space="preserve"> authorization to </w:t>
      </w:r>
      <w:r w:rsidR="00B772DD">
        <w:rPr>
          <w:sz w:val="20"/>
          <w:szCs w:val="20"/>
          <w:lang w:val="en-CA"/>
        </w:rPr>
        <w:t>bring</w:t>
      </w:r>
      <w:r w:rsidR="00CA6333" w:rsidRPr="009E6E47">
        <w:rPr>
          <w:sz w:val="20"/>
          <w:szCs w:val="20"/>
          <w:lang w:val="en-CA"/>
        </w:rPr>
        <w:t xml:space="preserve"> a class action on behalf of all Qu</w:t>
      </w:r>
      <w:r w:rsidR="005B650E">
        <w:rPr>
          <w:sz w:val="20"/>
          <w:szCs w:val="20"/>
          <w:lang w:val="en-CA"/>
        </w:rPr>
        <w:t>ebec young people aged 35 and und</w:t>
      </w:r>
      <w:r w:rsidR="00CA6333" w:rsidRPr="009E6E47">
        <w:rPr>
          <w:sz w:val="20"/>
          <w:szCs w:val="20"/>
          <w:lang w:val="en-CA"/>
        </w:rPr>
        <w:t xml:space="preserve">er against the Government of Canada. The class action is seeking a </w:t>
      </w:r>
      <w:r w:rsidR="00AC2510">
        <w:rPr>
          <w:sz w:val="20"/>
          <w:szCs w:val="20"/>
          <w:lang w:val="en-CA"/>
        </w:rPr>
        <w:t>declaration</w:t>
      </w:r>
      <w:r w:rsidR="00AC2510" w:rsidRPr="009E6E47">
        <w:rPr>
          <w:sz w:val="20"/>
          <w:szCs w:val="20"/>
          <w:lang w:val="en-CA"/>
        </w:rPr>
        <w:t xml:space="preserve"> </w:t>
      </w:r>
      <w:r w:rsidR="00FD44A2" w:rsidRPr="009E6E47">
        <w:rPr>
          <w:sz w:val="20"/>
          <w:szCs w:val="20"/>
          <w:lang w:val="en-CA"/>
        </w:rPr>
        <w:t xml:space="preserve">that the </w:t>
      </w:r>
      <w:r w:rsidR="00AC2510">
        <w:rPr>
          <w:sz w:val="20"/>
          <w:szCs w:val="20"/>
          <w:lang w:val="en-CA"/>
        </w:rPr>
        <w:t xml:space="preserve">Canadian government’s </w:t>
      </w:r>
      <w:r w:rsidR="00FD44A2" w:rsidRPr="009E6E47">
        <w:rPr>
          <w:sz w:val="20"/>
          <w:szCs w:val="20"/>
          <w:lang w:val="en-CA"/>
        </w:rPr>
        <w:t xml:space="preserve">behaviour </w:t>
      </w:r>
      <w:r w:rsidR="00C04F94">
        <w:rPr>
          <w:sz w:val="20"/>
          <w:szCs w:val="20"/>
          <w:lang w:val="en-CA"/>
        </w:rPr>
        <w:t>in</w:t>
      </w:r>
      <w:r w:rsidR="00FD44A2" w:rsidRPr="009E6E47">
        <w:rPr>
          <w:sz w:val="20"/>
          <w:szCs w:val="20"/>
          <w:lang w:val="en-CA"/>
        </w:rPr>
        <w:t xml:space="preserve"> the fight against climate change infringes on the rights of young people, as well as an order to pay </w:t>
      </w:r>
      <w:r w:rsidR="00AC2510">
        <w:rPr>
          <w:sz w:val="20"/>
          <w:szCs w:val="20"/>
          <w:lang w:val="en-CA"/>
        </w:rPr>
        <w:t xml:space="preserve">punitive </w:t>
      </w:r>
      <w:r w:rsidR="00FD44A2" w:rsidRPr="009E6E47">
        <w:rPr>
          <w:sz w:val="20"/>
          <w:szCs w:val="20"/>
          <w:lang w:val="en-CA"/>
        </w:rPr>
        <w:t>damages.</w:t>
      </w:r>
    </w:p>
    <w:p w14:paraId="62770979" w14:textId="0BB35089" w:rsidR="00E011E3" w:rsidRDefault="00E011E3" w:rsidP="00563945">
      <w:pPr>
        <w:pStyle w:val="Normal1"/>
        <w:spacing w:line="240" w:lineRule="auto"/>
        <w:contextualSpacing w:val="0"/>
        <w:jc w:val="both"/>
        <w:rPr>
          <w:sz w:val="20"/>
          <w:szCs w:val="20"/>
          <w:lang w:val="en-CA"/>
        </w:rPr>
      </w:pPr>
    </w:p>
    <w:p w14:paraId="045E850C" w14:textId="77777777" w:rsidR="00B772DD" w:rsidRDefault="00E011E3" w:rsidP="00B772DD">
      <w:pPr>
        <w:pStyle w:val="Normal1"/>
        <w:spacing w:line="240" w:lineRule="auto"/>
        <w:contextualSpacing w:val="0"/>
        <w:jc w:val="both"/>
        <w:rPr>
          <w:sz w:val="20"/>
          <w:szCs w:val="20"/>
          <w:lang w:val="en-US"/>
        </w:rPr>
      </w:pPr>
      <w:r w:rsidRPr="00E011E3">
        <w:rPr>
          <w:sz w:val="20"/>
          <w:szCs w:val="20"/>
          <w:lang w:val="en-CA"/>
        </w:rPr>
        <w:t xml:space="preserve">In </w:t>
      </w:r>
      <w:r w:rsidRPr="00E011E3">
        <w:rPr>
          <w:b/>
          <w:sz w:val="20"/>
          <w:szCs w:val="20"/>
          <w:lang w:val="en-CA"/>
        </w:rPr>
        <w:t>January 2019</w:t>
      </w:r>
      <w:r w:rsidRPr="00E011E3">
        <w:rPr>
          <w:sz w:val="20"/>
          <w:szCs w:val="20"/>
          <w:lang w:val="en-CA"/>
        </w:rPr>
        <w:t xml:space="preserve">, </w:t>
      </w:r>
      <w:r w:rsidR="000C024D">
        <w:rPr>
          <w:sz w:val="20"/>
          <w:szCs w:val="20"/>
          <w:lang w:val="en-CA"/>
        </w:rPr>
        <w:t>Justice</w:t>
      </w:r>
      <w:r w:rsidR="000C024D" w:rsidRPr="00E011E3">
        <w:rPr>
          <w:sz w:val="20"/>
          <w:szCs w:val="20"/>
          <w:lang w:val="en-CA"/>
        </w:rPr>
        <w:t xml:space="preserve"> </w:t>
      </w:r>
      <w:r w:rsidRPr="00E011E3">
        <w:rPr>
          <w:sz w:val="20"/>
          <w:szCs w:val="20"/>
          <w:lang w:val="en-CA"/>
        </w:rPr>
        <w:t xml:space="preserve">Gary D.D. Morrison </w:t>
      </w:r>
      <w:r w:rsidR="000C024D">
        <w:rPr>
          <w:sz w:val="20"/>
          <w:szCs w:val="20"/>
          <w:lang w:val="en-CA"/>
        </w:rPr>
        <w:t>was</w:t>
      </w:r>
      <w:r w:rsidRPr="00E011E3">
        <w:rPr>
          <w:sz w:val="20"/>
          <w:szCs w:val="20"/>
          <w:lang w:val="en-CA"/>
        </w:rPr>
        <w:t xml:space="preserve"> designated to manage the authorization </w:t>
      </w:r>
      <w:r w:rsidR="000C024D">
        <w:rPr>
          <w:sz w:val="20"/>
          <w:szCs w:val="20"/>
          <w:lang w:val="en-CA"/>
        </w:rPr>
        <w:t>stage</w:t>
      </w:r>
      <w:r w:rsidRPr="00E011E3">
        <w:rPr>
          <w:sz w:val="20"/>
          <w:szCs w:val="20"/>
          <w:lang w:val="en-CA"/>
        </w:rPr>
        <w:t xml:space="preserve">. </w:t>
      </w:r>
      <w:r w:rsidRPr="00E011E3">
        <w:rPr>
          <w:sz w:val="20"/>
          <w:szCs w:val="20"/>
          <w:lang w:val="en-US"/>
        </w:rPr>
        <w:t xml:space="preserve">On </w:t>
      </w:r>
      <w:r w:rsidRPr="00E011E3">
        <w:rPr>
          <w:b/>
          <w:sz w:val="20"/>
          <w:szCs w:val="20"/>
          <w:lang w:val="en-US"/>
        </w:rPr>
        <w:t>6 June 2019</w:t>
      </w:r>
      <w:r w:rsidRPr="00E011E3">
        <w:rPr>
          <w:sz w:val="20"/>
          <w:szCs w:val="20"/>
          <w:lang w:val="en-US"/>
        </w:rPr>
        <w:t xml:space="preserve">, ENvironnement JEUnesse </w:t>
      </w:r>
      <w:r w:rsidR="00B772DD">
        <w:rPr>
          <w:sz w:val="20"/>
          <w:szCs w:val="20"/>
          <w:lang w:val="en-US"/>
        </w:rPr>
        <w:t>presented</w:t>
      </w:r>
      <w:r w:rsidR="000C024D">
        <w:rPr>
          <w:sz w:val="20"/>
          <w:szCs w:val="20"/>
          <w:lang w:val="en-US"/>
        </w:rPr>
        <w:t xml:space="preserve"> </w:t>
      </w:r>
      <w:r>
        <w:rPr>
          <w:sz w:val="20"/>
          <w:szCs w:val="20"/>
          <w:lang w:val="en-US"/>
        </w:rPr>
        <w:t xml:space="preserve">its </w:t>
      </w:r>
      <w:r w:rsidR="000C024D">
        <w:rPr>
          <w:sz w:val="20"/>
          <w:szCs w:val="20"/>
          <w:lang w:val="en-US"/>
        </w:rPr>
        <w:t xml:space="preserve">application for authorization of a </w:t>
      </w:r>
      <w:r>
        <w:rPr>
          <w:sz w:val="20"/>
          <w:szCs w:val="20"/>
          <w:lang w:val="en-US"/>
        </w:rPr>
        <w:t xml:space="preserve">class action to the </w:t>
      </w:r>
      <w:r w:rsidRPr="009E6E47">
        <w:rPr>
          <w:sz w:val="20"/>
          <w:szCs w:val="20"/>
          <w:lang w:val="en-CA"/>
        </w:rPr>
        <w:t>Superior Court of Québec</w:t>
      </w:r>
      <w:r>
        <w:rPr>
          <w:sz w:val="20"/>
          <w:szCs w:val="20"/>
          <w:lang w:val="en-US"/>
        </w:rPr>
        <w:t xml:space="preserve">. The Government of Canada </w:t>
      </w:r>
      <w:r w:rsidR="00B772DD">
        <w:rPr>
          <w:sz w:val="20"/>
          <w:szCs w:val="20"/>
          <w:lang w:val="en-US"/>
        </w:rPr>
        <w:t>also delivered</w:t>
      </w:r>
      <w:r>
        <w:rPr>
          <w:sz w:val="20"/>
          <w:szCs w:val="20"/>
          <w:lang w:val="en-US"/>
        </w:rPr>
        <w:t xml:space="preserve"> its position against the class action.</w:t>
      </w:r>
    </w:p>
    <w:p w14:paraId="097E5EBA" w14:textId="77777777" w:rsidR="00B772DD" w:rsidRDefault="00B772DD" w:rsidP="00B772DD">
      <w:pPr>
        <w:pStyle w:val="Normal1"/>
        <w:spacing w:line="240" w:lineRule="auto"/>
        <w:contextualSpacing w:val="0"/>
        <w:jc w:val="both"/>
        <w:rPr>
          <w:sz w:val="20"/>
          <w:szCs w:val="20"/>
          <w:lang w:val="en-US"/>
        </w:rPr>
      </w:pPr>
    </w:p>
    <w:p w14:paraId="155CFB0E" w14:textId="505C8172" w:rsidR="00B772DD" w:rsidRPr="00853E11" w:rsidRDefault="00B772DD" w:rsidP="00B772DD">
      <w:pPr>
        <w:pStyle w:val="Normal1"/>
        <w:spacing w:line="240" w:lineRule="auto"/>
        <w:contextualSpacing w:val="0"/>
        <w:jc w:val="both"/>
        <w:rPr>
          <w:sz w:val="20"/>
          <w:szCs w:val="20"/>
          <w:lang w:val="en-US"/>
        </w:rPr>
      </w:pPr>
      <w:r w:rsidRPr="00B772DD">
        <w:rPr>
          <w:sz w:val="20"/>
          <w:szCs w:val="20"/>
          <w:lang w:val="en-US"/>
        </w:rPr>
        <w:t xml:space="preserve">On </w:t>
      </w:r>
      <w:r w:rsidRPr="00B772DD">
        <w:rPr>
          <w:b/>
          <w:sz w:val="20"/>
          <w:szCs w:val="20"/>
          <w:lang w:val="en-US"/>
        </w:rPr>
        <w:t>11 July 2019</w:t>
      </w:r>
      <w:r w:rsidRPr="00B772DD">
        <w:rPr>
          <w:sz w:val="20"/>
          <w:szCs w:val="20"/>
          <w:lang w:val="en-US"/>
        </w:rPr>
        <w:t xml:space="preserve">, Judge Morrison </w:t>
      </w:r>
      <w:r w:rsidRPr="00853E11">
        <w:rPr>
          <w:sz w:val="20"/>
          <w:szCs w:val="20"/>
          <w:lang w:val="en-US"/>
        </w:rPr>
        <w:t>delivered his judgment</w:t>
      </w:r>
      <w:r>
        <w:rPr>
          <w:sz w:val="20"/>
          <w:szCs w:val="20"/>
          <w:lang w:val="en-US"/>
        </w:rPr>
        <w:t xml:space="preserve"> </w:t>
      </w:r>
      <w:r w:rsidRPr="00853E11">
        <w:rPr>
          <w:sz w:val="20"/>
          <w:szCs w:val="20"/>
          <w:lang w:val="en-US"/>
        </w:rPr>
        <w:t>in which he refuses to grant ENvironnement JEUnesse the authorization to institute a class action on behalf of all young Quebeckers 35 years old and under against the Government of Canada.</w:t>
      </w:r>
    </w:p>
    <w:p w14:paraId="68A05024" w14:textId="6E8B3C86" w:rsidR="00B772DD" w:rsidRDefault="00B772DD" w:rsidP="00563945">
      <w:pPr>
        <w:pStyle w:val="Normal1"/>
        <w:spacing w:line="240" w:lineRule="auto"/>
        <w:contextualSpacing w:val="0"/>
        <w:jc w:val="both"/>
        <w:rPr>
          <w:sz w:val="20"/>
          <w:szCs w:val="20"/>
          <w:lang w:val="en-US"/>
        </w:rPr>
      </w:pPr>
    </w:p>
    <w:p w14:paraId="6E9DD078" w14:textId="71D008F6" w:rsidR="00B772DD" w:rsidRDefault="00B772DD" w:rsidP="00563945">
      <w:pPr>
        <w:pStyle w:val="Normal1"/>
        <w:spacing w:line="240" w:lineRule="auto"/>
        <w:contextualSpacing w:val="0"/>
        <w:jc w:val="both"/>
        <w:rPr>
          <w:sz w:val="20"/>
          <w:szCs w:val="20"/>
          <w:lang w:val="en-US"/>
        </w:rPr>
      </w:pPr>
      <w:r w:rsidRPr="00853E11">
        <w:rPr>
          <w:sz w:val="20"/>
          <w:szCs w:val="20"/>
          <w:lang w:val="en-US"/>
        </w:rPr>
        <w:t>Apart from this surprising element, the important issues have been decided in favor</w:t>
      </w:r>
      <w:r>
        <w:rPr>
          <w:sz w:val="20"/>
          <w:szCs w:val="20"/>
          <w:lang w:val="en-US"/>
        </w:rPr>
        <w:t xml:space="preserve"> of ENvironnement JEUnesse</w:t>
      </w:r>
      <w:r w:rsidRPr="00853E11">
        <w:rPr>
          <w:sz w:val="20"/>
          <w:szCs w:val="20"/>
          <w:lang w:val="en-US"/>
        </w:rPr>
        <w:t>: the judge recognizes that the impact of climate change on human rights is a justiciable issue and that the actions of the government in this area are subject to the Canadian and Quebec Charters of rights and freedoms. On the other hand, with respect for Justice Morrison, it seems clear that youth is more affected by climate change.</w:t>
      </w:r>
    </w:p>
    <w:p w14:paraId="3C986B6F" w14:textId="77777777" w:rsidR="00B772DD" w:rsidRDefault="00B772DD" w:rsidP="00B772DD">
      <w:pPr>
        <w:pStyle w:val="Normal1"/>
        <w:spacing w:line="240" w:lineRule="auto"/>
        <w:contextualSpacing w:val="0"/>
        <w:jc w:val="both"/>
        <w:rPr>
          <w:sz w:val="20"/>
          <w:szCs w:val="20"/>
          <w:lang w:val="fr-CA"/>
        </w:rPr>
      </w:pPr>
    </w:p>
    <w:p w14:paraId="237C926B" w14:textId="54DE58EB" w:rsidR="00B772DD" w:rsidRDefault="00B772DD" w:rsidP="00B772DD">
      <w:pPr>
        <w:jc w:val="both"/>
        <w:rPr>
          <w:sz w:val="20"/>
          <w:szCs w:val="20"/>
          <w:lang w:val="en-US"/>
        </w:rPr>
      </w:pPr>
      <w:r w:rsidRPr="00853E11">
        <w:rPr>
          <w:sz w:val="20"/>
          <w:szCs w:val="20"/>
          <w:lang w:val="en-US"/>
        </w:rPr>
        <w:t>E</w:t>
      </w:r>
      <w:r>
        <w:rPr>
          <w:sz w:val="20"/>
          <w:szCs w:val="20"/>
          <w:lang w:val="en-US"/>
        </w:rPr>
        <w:t>N</w:t>
      </w:r>
      <w:r w:rsidRPr="00853E11">
        <w:rPr>
          <w:sz w:val="20"/>
          <w:szCs w:val="20"/>
          <w:lang w:val="en-US"/>
        </w:rPr>
        <w:t>vironn</w:t>
      </w:r>
      <w:r>
        <w:rPr>
          <w:sz w:val="20"/>
          <w:szCs w:val="20"/>
          <w:lang w:val="en-US"/>
        </w:rPr>
        <w:t>e</w:t>
      </w:r>
      <w:r w:rsidRPr="00853E11">
        <w:rPr>
          <w:sz w:val="20"/>
          <w:szCs w:val="20"/>
          <w:lang w:val="en-US"/>
        </w:rPr>
        <w:t>ment JEUnesse</w:t>
      </w:r>
      <w:r>
        <w:rPr>
          <w:sz w:val="20"/>
          <w:szCs w:val="20"/>
          <w:lang w:val="en-US"/>
        </w:rPr>
        <w:t xml:space="preserve">, </w:t>
      </w:r>
      <w:r w:rsidRPr="00853E11">
        <w:rPr>
          <w:sz w:val="20"/>
          <w:szCs w:val="20"/>
          <w:lang w:val="en-US"/>
        </w:rPr>
        <w:t xml:space="preserve">represented </w:t>
      </w:r>
      <w:r w:rsidRPr="00B772DD">
        <w:rPr>
          <w:i/>
          <w:sz w:val="20"/>
          <w:szCs w:val="20"/>
          <w:lang w:val="en-US"/>
        </w:rPr>
        <w:t>pro bono</w:t>
      </w:r>
      <w:r w:rsidRPr="00853E11">
        <w:rPr>
          <w:sz w:val="20"/>
          <w:szCs w:val="20"/>
          <w:lang w:val="en-US"/>
        </w:rPr>
        <w:t xml:space="preserve"> by Trudel Johnston &amp; Lespérance</w:t>
      </w:r>
      <w:r>
        <w:rPr>
          <w:sz w:val="20"/>
          <w:szCs w:val="20"/>
          <w:lang w:val="en-US"/>
        </w:rPr>
        <w:t>,</w:t>
      </w:r>
      <w:r w:rsidRPr="00853E11">
        <w:rPr>
          <w:sz w:val="20"/>
          <w:szCs w:val="20"/>
          <w:lang w:val="en-US"/>
        </w:rPr>
        <w:t xml:space="preserve"> will appeal the judgment.</w:t>
      </w:r>
    </w:p>
    <w:p w14:paraId="7106035D" w14:textId="0EBBF861" w:rsidR="00B772DD" w:rsidRDefault="00B772DD" w:rsidP="00B772DD">
      <w:pPr>
        <w:jc w:val="both"/>
        <w:rPr>
          <w:sz w:val="20"/>
          <w:szCs w:val="20"/>
          <w:lang w:val="en-US"/>
        </w:rPr>
      </w:pPr>
    </w:p>
    <w:p w14:paraId="20B4EF01" w14:textId="1AFDAFD6" w:rsidR="00B772DD" w:rsidRPr="00B772DD" w:rsidRDefault="00B772DD" w:rsidP="00B772DD">
      <w:pPr>
        <w:pStyle w:val="Normal1"/>
        <w:spacing w:line="240" w:lineRule="auto"/>
        <w:contextualSpacing w:val="0"/>
        <w:jc w:val="both"/>
        <w:rPr>
          <w:sz w:val="20"/>
          <w:szCs w:val="20"/>
          <w:lang w:val="en-US"/>
        </w:rPr>
      </w:pPr>
      <w:r w:rsidRPr="00B772DD">
        <w:rPr>
          <w:b/>
          <w:sz w:val="20"/>
          <w:szCs w:val="20"/>
          <w:lang w:val="en-US"/>
        </w:rPr>
        <w:t>The Procedural Steps of a Class Action</w:t>
      </w:r>
    </w:p>
    <w:p w14:paraId="0C19FC93" w14:textId="77777777" w:rsidR="00B772DD" w:rsidRDefault="00B772DD" w:rsidP="00B772DD">
      <w:pPr>
        <w:pStyle w:val="Normal1"/>
        <w:spacing w:line="240" w:lineRule="auto"/>
        <w:contextualSpacing w:val="0"/>
        <w:jc w:val="both"/>
        <w:rPr>
          <w:sz w:val="20"/>
          <w:szCs w:val="20"/>
          <w:lang w:val="fr-CA"/>
        </w:rPr>
      </w:pPr>
    </w:p>
    <w:p w14:paraId="5CBA8391" w14:textId="77777777" w:rsidR="00B772DD" w:rsidRDefault="00B772DD" w:rsidP="00B772DD">
      <w:pPr>
        <w:pStyle w:val="Normal1"/>
        <w:spacing w:line="240" w:lineRule="auto"/>
        <w:contextualSpacing w:val="0"/>
        <w:jc w:val="both"/>
        <w:rPr>
          <w:sz w:val="20"/>
          <w:szCs w:val="20"/>
          <w:lang w:val="en-US"/>
        </w:rPr>
      </w:pPr>
      <w:r w:rsidRPr="00B772DD">
        <w:rPr>
          <w:sz w:val="20"/>
          <w:szCs w:val="20"/>
          <w:lang w:val="en-US"/>
        </w:rPr>
        <w:t xml:space="preserve">Prior to the institution of the class action, the plaintiff must seek and obtain authorization from the Quebec Superior Court. In order to obtain authorization, a class action must: </w:t>
      </w:r>
    </w:p>
    <w:p w14:paraId="5A14B2FD" w14:textId="77777777" w:rsidR="00B772DD" w:rsidRDefault="00B772DD" w:rsidP="00B772DD">
      <w:pPr>
        <w:pStyle w:val="Normal1"/>
        <w:spacing w:line="240" w:lineRule="auto"/>
        <w:contextualSpacing w:val="0"/>
        <w:jc w:val="both"/>
        <w:rPr>
          <w:sz w:val="20"/>
          <w:szCs w:val="20"/>
          <w:lang w:val="en-US"/>
        </w:rPr>
      </w:pPr>
    </w:p>
    <w:p w14:paraId="10D52A93" w14:textId="77777777" w:rsidR="00B772DD" w:rsidRDefault="00B772DD" w:rsidP="00B772DD">
      <w:pPr>
        <w:pStyle w:val="Normal1"/>
        <w:numPr>
          <w:ilvl w:val="0"/>
          <w:numId w:val="6"/>
        </w:numPr>
        <w:spacing w:line="240" w:lineRule="auto"/>
        <w:contextualSpacing w:val="0"/>
        <w:jc w:val="both"/>
        <w:rPr>
          <w:sz w:val="20"/>
          <w:szCs w:val="20"/>
          <w:lang w:val="en-US"/>
        </w:rPr>
      </w:pPr>
      <w:r w:rsidRPr="00B772DD">
        <w:rPr>
          <w:sz w:val="20"/>
          <w:szCs w:val="20"/>
          <w:lang w:val="en-US"/>
        </w:rPr>
        <w:t xml:space="preserve">raise identical, similar or related questions of law or fact; </w:t>
      </w:r>
    </w:p>
    <w:p w14:paraId="51D33E68" w14:textId="77777777" w:rsidR="00B772DD" w:rsidRDefault="00B772DD" w:rsidP="00B772DD">
      <w:pPr>
        <w:pStyle w:val="Normal1"/>
        <w:numPr>
          <w:ilvl w:val="0"/>
          <w:numId w:val="6"/>
        </w:numPr>
        <w:spacing w:line="240" w:lineRule="auto"/>
        <w:contextualSpacing w:val="0"/>
        <w:jc w:val="both"/>
        <w:rPr>
          <w:sz w:val="20"/>
          <w:szCs w:val="20"/>
          <w:lang w:val="en-US"/>
        </w:rPr>
      </w:pPr>
      <w:r w:rsidRPr="00B772DD">
        <w:rPr>
          <w:sz w:val="20"/>
          <w:szCs w:val="20"/>
          <w:lang w:val="en-US"/>
        </w:rPr>
        <w:t xml:space="preserve">the facts alleged must seem to justify the conclusions sought; </w:t>
      </w:r>
    </w:p>
    <w:p w14:paraId="4D0E3571" w14:textId="77777777" w:rsidR="00B772DD" w:rsidRDefault="00B772DD" w:rsidP="00B772DD">
      <w:pPr>
        <w:pStyle w:val="Normal1"/>
        <w:numPr>
          <w:ilvl w:val="0"/>
          <w:numId w:val="6"/>
        </w:numPr>
        <w:spacing w:line="240" w:lineRule="auto"/>
        <w:contextualSpacing w:val="0"/>
        <w:jc w:val="both"/>
        <w:rPr>
          <w:sz w:val="20"/>
          <w:szCs w:val="20"/>
          <w:lang w:val="en-US"/>
        </w:rPr>
      </w:pPr>
      <w:r w:rsidRPr="00B772DD">
        <w:rPr>
          <w:sz w:val="20"/>
          <w:szCs w:val="20"/>
          <w:lang w:val="en-US"/>
        </w:rPr>
        <w:t xml:space="preserve">the proposed class must be large enough that it is not feasible to obtain a mandate from all members; </w:t>
      </w:r>
    </w:p>
    <w:p w14:paraId="5114A055" w14:textId="02F00576" w:rsidR="00B772DD" w:rsidRPr="00B772DD" w:rsidRDefault="00B772DD" w:rsidP="00B772DD">
      <w:pPr>
        <w:pStyle w:val="Normal1"/>
        <w:numPr>
          <w:ilvl w:val="0"/>
          <w:numId w:val="6"/>
        </w:numPr>
        <w:spacing w:line="240" w:lineRule="auto"/>
        <w:contextualSpacing w:val="0"/>
        <w:jc w:val="both"/>
        <w:rPr>
          <w:sz w:val="20"/>
          <w:szCs w:val="20"/>
          <w:lang w:val="en-US"/>
        </w:rPr>
      </w:pPr>
      <w:r w:rsidRPr="00B772DD">
        <w:rPr>
          <w:sz w:val="20"/>
          <w:szCs w:val="20"/>
          <w:lang w:val="en-US"/>
        </w:rPr>
        <w:t>the representative plaintiff must show that he or she is able to adequately represent the interests of the class.</w:t>
      </w:r>
    </w:p>
    <w:p w14:paraId="6BC0CCF5" w14:textId="5E83CAAA" w:rsidR="00B772DD" w:rsidRPr="00B772DD" w:rsidRDefault="00B772DD" w:rsidP="00B772DD">
      <w:pPr>
        <w:pStyle w:val="Normal1"/>
        <w:spacing w:line="240" w:lineRule="auto"/>
        <w:contextualSpacing w:val="0"/>
        <w:jc w:val="both"/>
        <w:rPr>
          <w:sz w:val="20"/>
          <w:szCs w:val="20"/>
          <w:lang w:val="en-US"/>
        </w:rPr>
      </w:pPr>
    </w:p>
    <w:p w14:paraId="0B68D469" w14:textId="525C3318" w:rsidR="00B772DD" w:rsidRDefault="00B772DD" w:rsidP="00B772DD">
      <w:pPr>
        <w:pStyle w:val="Normal1"/>
        <w:spacing w:line="240" w:lineRule="auto"/>
        <w:contextualSpacing w:val="0"/>
        <w:jc w:val="both"/>
        <w:rPr>
          <w:sz w:val="20"/>
          <w:szCs w:val="20"/>
          <w:lang w:val="en-US"/>
        </w:rPr>
      </w:pPr>
      <w:r w:rsidRPr="00B772DD">
        <w:rPr>
          <w:sz w:val="20"/>
          <w:szCs w:val="20"/>
          <w:lang w:val="en-US"/>
        </w:rPr>
        <w:t>If a case is authorized to proceed as a class action, the Court will authori</w:t>
      </w:r>
      <w:r>
        <w:rPr>
          <w:sz w:val="20"/>
          <w:szCs w:val="20"/>
          <w:lang w:val="en-US"/>
        </w:rPr>
        <w:t>z</w:t>
      </w:r>
      <w:r w:rsidRPr="00B772DD">
        <w:rPr>
          <w:sz w:val="20"/>
          <w:szCs w:val="20"/>
          <w:lang w:val="en-US"/>
        </w:rPr>
        <w:t>e the class action</w:t>
      </w:r>
      <w:r>
        <w:rPr>
          <w:sz w:val="20"/>
          <w:szCs w:val="20"/>
          <w:lang w:val="en-US"/>
        </w:rPr>
        <w:t>.</w:t>
      </w:r>
    </w:p>
    <w:p w14:paraId="4A707BCE" w14:textId="584A79A8" w:rsidR="00B772DD" w:rsidRDefault="00B772DD" w:rsidP="00B772DD">
      <w:pPr>
        <w:pStyle w:val="Normal1"/>
        <w:spacing w:line="240" w:lineRule="auto"/>
        <w:contextualSpacing w:val="0"/>
        <w:jc w:val="both"/>
        <w:rPr>
          <w:sz w:val="20"/>
          <w:szCs w:val="20"/>
          <w:lang w:val="en-US"/>
        </w:rPr>
      </w:pPr>
    </w:p>
    <w:p w14:paraId="44BEB907" w14:textId="5B08B9D0" w:rsidR="00B772DD" w:rsidRDefault="00B772DD" w:rsidP="00B772DD">
      <w:pPr>
        <w:pStyle w:val="Normal1"/>
        <w:spacing w:line="240" w:lineRule="auto"/>
        <w:contextualSpacing w:val="0"/>
        <w:jc w:val="both"/>
        <w:rPr>
          <w:sz w:val="20"/>
          <w:szCs w:val="20"/>
          <w:lang w:val="en-US"/>
        </w:rPr>
      </w:pPr>
      <w:r w:rsidRPr="00B772DD">
        <w:rPr>
          <w:sz w:val="20"/>
          <w:szCs w:val="20"/>
          <w:lang w:val="en-US"/>
        </w:rPr>
        <w:t xml:space="preserve">In the case </w:t>
      </w:r>
      <w:r w:rsidRPr="00B772DD">
        <w:rPr>
          <w:i/>
          <w:sz w:val="20"/>
          <w:szCs w:val="20"/>
          <w:lang w:val="en-US"/>
        </w:rPr>
        <w:t xml:space="preserve">ENvironnement JEUnesse </w:t>
      </w:r>
      <w:r w:rsidRPr="00B772DD">
        <w:rPr>
          <w:i/>
          <w:sz w:val="20"/>
          <w:szCs w:val="20"/>
          <w:lang w:val="en-US"/>
        </w:rPr>
        <w:t>vs</w:t>
      </w:r>
      <w:r w:rsidRPr="00B772DD">
        <w:rPr>
          <w:i/>
          <w:sz w:val="20"/>
          <w:szCs w:val="20"/>
          <w:lang w:val="en-US"/>
        </w:rPr>
        <w:t xml:space="preserve"> Canada</w:t>
      </w:r>
      <w:r w:rsidRPr="00B772DD">
        <w:rPr>
          <w:sz w:val="20"/>
          <w:szCs w:val="20"/>
          <w:lang w:val="en-US"/>
        </w:rPr>
        <w:t xml:space="preserve">, </w:t>
      </w:r>
      <w:r>
        <w:rPr>
          <w:sz w:val="20"/>
          <w:szCs w:val="20"/>
          <w:lang w:val="en-US"/>
        </w:rPr>
        <w:t>a</w:t>
      </w:r>
      <w:r w:rsidRPr="00853E11">
        <w:rPr>
          <w:sz w:val="20"/>
          <w:szCs w:val="20"/>
          <w:lang w:val="en-US"/>
        </w:rPr>
        <w:t>ccording to Judge Morrison, "[i]n having regard to the nature of the class action that [ENvironnement JEUnesse] seeks to exercise and the nature of the alleged infringements of the fundamental rights of the putative members, the choice of the age of 35 by [ENvironnement JEUnesse] as the maximum age of members, leaves the Tribunal perplexed. [...] But why choose 35 years? Why not 20, 30 or 40? Why not 60?"</w:t>
      </w:r>
      <w:r>
        <w:rPr>
          <w:sz w:val="20"/>
          <w:szCs w:val="20"/>
          <w:lang w:val="en-US"/>
        </w:rPr>
        <w:t xml:space="preserve"> (decision, p. 21)</w:t>
      </w:r>
    </w:p>
    <w:p w14:paraId="78CD3F32" w14:textId="74FE4ACF" w:rsidR="00B772DD" w:rsidRDefault="00B772DD" w:rsidP="00B772DD">
      <w:pPr>
        <w:pStyle w:val="Normal1"/>
        <w:spacing w:line="240" w:lineRule="auto"/>
        <w:contextualSpacing w:val="0"/>
        <w:jc w:val="both"/>
        <w:rPr>
          <w:sz w:val="20"/>
          <w:szCs w:val="20"/>
          <w:lang w:val="en-US"/>
        </w:rPr>
      </w:pPr>
    </w:p>
    <w:p w14:paraId="55C98F34" w14:textId="5D140F2A" w:rsidR="00B772DD" w:rsidRDefault="00B772DD" w:rsidP="00B772DD">
      <w:pPr>
        <w:jc w:val="both"/>
        <w:rPr>
          <w:sz w:val="20"/>
          <w:szCs w:val="20"/>
          <w:lang w:val="en-US"/>
        </w:rPr>
      </w:pPr>
      <w:r w:rsidRPr="00853E11">
        <w:rPr>
          <w:sz w:val="20"/>
          <w:szCs w:val="20"/>
          <w:lang w:val="en-US"/>
        </w:rPr>
        <w:t>To this question, it goes without saying that a 60-year-old could not qualify as a young person</w:t>
      </w:r>
      <w:r>
        <w:rPr>
          <w:sz w:val="20"/>
          <w:szCs w:val="20"/>
          <w:lang w:val="en-US"/>
        </w:rPr>
        <w:t xml:space="preserve">. </w:t>
      </w:r>
    </w:p>
    <w:p w14:paraId="6596A01D" w14:textId="7A0A4F34" w:rsidR="00B772DD" w:rsidRDefault="00B772DD" w:rsidP="00B772DD">
      <w:pPr>
        <w:jc w:val="both"/>
        <w:rPr>
          <w:sz w:val="20"/>
          <w:szCs w:val="20"/>
          <w:lang w:val="en-US"/>
        </w:rPr>
      </w:pPr>
    </w:p>
    <w:p w14:paraId="7B2AA3F7" w14:textId="1AC2B9ED" w:rsidR="00B772DD" w:rsidRPr="00B772DD" w:rsidRDefault="00B772DD" w:rsidP="00B772DD">
      <w:pPr>
        <w:jc w:val="both"/>
        <w:rPr>
          <w:sz w:val="20"/>
          <w:szCs w:val="20"/>
          <w:lang w:val="en-US"/>
        </w:rPr>
      </w:pPr>
      <w:r w:rsidRPr="00853E11">
        <w:rPr>
          <w:sz w:val="20"/>
          <w:szCs w:val="20"/>
          <w:lang w:val="en-US"/>
        </w:rPr>
        <w:t>E</w:t>
      </w:r>
      <w:r>
        <w:rPr>
          <w:sz w:val="20"/>
          <w:szCs w:val="20"/>
          <w:lang w:val="en-US"/>
        </w:rPr>
        <w:t>N</w:t>
      </w:r>
      <w:r w:rsidRPr="00853E11">
        <w:rPr>
          <w:sz w:val="20"/>
          <w:szCs w:val="20"/>
          <w:lang w:val="en-US"/>
        </w:rPr>
        <w:t>vironn</w:t>
      </w:r>
      <w:r>
        <w:rPr>
          <w:sz w:val="20"/>
          <w:szCs w:val="20"/>
          <w:lang w:val="en-US"/>
        </w:rPr>
        <w:t>e</w:t>
      </w:r>
      <w:r w:rsidRPr="00853E11">
        <w:rPr>
          <w:sz w:val="20"/>
          <w:szCs w:val="20"/>
          <w:lang w:val="en-US"/>
        </w:rPr>
        <w:t>ment JEUnesse</w:t>
      </w:r>
      <w:r>
        <w:rPr>
          <w:sz w:val="20"/>
          <w:szCs w:val="20"/>
          <w:lang w:val="en-US"/>
        </w:rPr>
        <w:t xml:space="preserve"> </w:t>
      </w:r>
      <w:r w:rsidRPr="00853E11">
        <w:rPr>
          <w:sz w:val="20"/>
          <w:szCs w:val="20"/>
          <w:lang w:val="en-US"/>
        </w:rPr>
        <w:t>will appeal the judgment.</w:t>
      </w:r>
      <w:r>
        <w:rPr>
          <w:sz w:val="20"/>
          <w:szCs w:val="20"/>
          <w:lang w:val="en-US"/>
        </w:rPr>
        <w:t xml:space="preserve"> </w:t>
      </w:r>
      <w:r>
        <w:rPr>
          <w:sz w:val="20"/>
          <w:szCs w:val="20"/>
          <w:lang w:val="en-CA"/>
        </w:rPr>
        <w:t>Il will</w:t>
      </w:r>
      <w:r>
        <w:rPr>
          <w:sz w:val="20"/>
          <w:szCs w:val="20"/>
          <w:lang w:val="en-CA"/>
        </w:rPr>
        <w:t xml:space="preserve"> add</w:t>
      </w:r>
      <w:r w:rsidRPr="009E6E47">
        <w:rPr>
          <w:sz w:val="20"/>
          <w:szCs w:val="20"/>
          <w:lang w:val="en-CA"/>
        </w:rPr>
        <w:t xml:space="preserve"> about one year to the process. </w:t>
      </w:r>
    </w:p>
    <w:p w14:paraId="2DE14520" w14:textId="77777777" w:rsidR="00B772DD" w:rsidRPr="00B772DD" w:rsidRDefault="00B772DD" w:rsidP="00B772DD">
      <w:pPr>
        <w:pStyle w:val="Normal1"/>
        <w:spacing w:line="240" w:lineRule="auto"/>
        <w:contextualSpacing w:val="0"/>
        <w:jc w:val="both"/>
        <w:rPr>
          <w:sz w:val="20"/>
          <w:szCs w:val="20"/>
          <w:lang w:val="en-US"/>
        </w:rPr>
      </w:pPr>
    </w:p>
    <w:p w14:paraId="3625A2FC" w14:textId="77777777" w:rsidR="00B772DD" w:rsidRPr="009E6E47" w:rsidRDefault="00B772DD" w:rsidP="00B772DD">
      <w:pPr>
        <w:pStyle w:val="Normal1"/>
        <w:spacing w:line="240" w:lineRule="auto"/>
        <w:contextualSpacing w:val="0"/>
        <w:jc w:val="both"/>
        <w:rPr>
          <w:sz w:val="20"/>
          <w:szCs w:val="20"/>
          <w:lang w:val="en-CA"/>
        </w:rPr>
      </w:pPr>
      <w:r w:rsidRPr="009E6E47">
        <w:rPr>
          <w:sz w:val="20"/>
          <w:szCs w:val="20"/>
          <w:lang w:val="en-CA"/>
        </w:rPr>
        <w:t>Subsequently, the case proceed</w:t>
      </w:r>
      <w:r>
        <w:rPr>
          <w:sz w:val="20"/>
          <w:szCs w:val="20"/>
          <w:lang w:val="en-CA"/>
        </w:rPr>
        <w:t>s</w:t>
      </w:r>
      <w:r w:rsidRPr="009E6E47">
        <w:rPr>
          <w:sz w:val="20"/>
          <w:szCs w:val="20"/>
          <w:lang w:val="en-CA"/>
        </w:rPr>
        <w:t xml:space="preserve"> like a normal case. </w:t>
      </w:r>
      <w:r>
        <w:rPr>
          <w:sz w:val="20"/>
          <w:szCs w:val="20"/>
          <w:lang w:val="en-CA"/>
        </w:rPr>
        <w:t>Timelines</w:t>
      </w:r>
      <w:r w:rsidRPr="009E6E47">
        <w:rPr>
          <w:sz w:val="20"/>
          <w:szCs w:val="20"/>
          <w:lang w:val="en-CA"/>
        </w:rPr>
        <w:t xml:space="preserve"> vary, but it could take a few years, though we will do our best to ensure that the process comes to </w:t>
      </w:r>
      <w:r>
        <w:rPr>
          <w:sz w:val="20"/>
          <w:szCs w:val="20"/>
          <w:lang w:val="en-CA"/>
        </w:rPr>
        <w:t>a conclusion</w:t>
      </w:r>
      <w:r w:rsidRPr="009E6E47">
        <w:rPr>
          <w:sz w:val="20"/>
          <w:szCs w:val="20"/>
          <w:lang w:val="en-CA"/>
        </w:rPr>
        <w:t xml:space="preserve"> as quickly as possible </w:t>
      </w:r>
      <w:r>
        <w:rPr>
          <w:sz w:val="20"/>
          <w:szCs w:val="20"/>
          <w:lang w:val="en-CA"/>
        </w:rPr>
        <w:t>given</w:t>
      </w:r>
      <w:r w:rsidRPr="009E6E47">
        <w:rPr>
          <w:sz w:val="20"/>
          <w:szCs w:val="20"/>
          <w:lang w:val="en-CA"/>
        </w:rPr>
        <w:t xml:space="preserve"> the urgency of the climate crisis.</w:t>
      </w:r>
    </w:p>
    <w:p w14:paraId="3525834B" w14:textId="77777777" w:rsidR="00B772DD" w:rsidRPr="00B772DD" w:rsidRDefault="00B772DD" w:rsidP="00B772DD">
      <w:pPr>
        <w:jc w:val="both"/>
        <w:rPr>
          <w:sz w:val="20"/>
          <w:szCs w:val="20"/>
          <w:lang w:val="en-CA"/>
        </w:rPr>
      </w:pPr>
    </w:p>
    <w:p w14:paraId="73C14D1C" w14:textId="77777777" w:rsidR="00B772DD" w:rsidRDefault="00B772DD">
      <w:pPr>
        <w:rPr>
          <w:b/>
          <w:sz w:val="20"/>
          <w:szCs w:val="20"/>
          <w:lang w:val="en-CA"/>
        </w:rPr>
      </w:pPr>
      <w:r>
        <w:rPr>
          <w:b/>
          <w:sz w:val="20"/>
          <w:szCs w:val="20"/>
          <w:lang w:val="en-CA"/>
        </w:rPr>
        <w:br w:type="page"/>
      </w:r>
    </w:p>
    <w:p w14:paraId="14EC34B9" w14:textId="3B6383BA" w:rsidR="00B772DD" w:rsidRPr="00B772DD" w:rsidRDefault="00B772DD" w:rsidP="00B772DD">
      <w:pPr>
        <w:pStyle w:val="Normal1"/>
        <w:spacing w:line="240" w:lineRule="auto"/>
        <w:contextualSpacing w:val="0"/>
        <w:jc w:val="both"/>
        <w:rPr>
          <w:b/>
          <w:sz w:val="20"/>
          <w:szCs w:val="20"/>
          <w:lang w:val="fr-CA"/>
        </w:rPr>
      </w:pPr>
      <w:r w:rsidRPr="00B772DD">
        <w:rPr>
          <w:b/>
          <w:sz w:val="20"/>
          <w:szCs w:val="20"/>
          <w:lang w:val="fr-CA"/>
        </w:rPr>
        <w:lastRenderedPageBreak/>
        <w:t xml:space="preserve">A Question of Fundamental Rights </w:t>
      </w:r>
    </w:p>
    <w:p w14:paraId="44AF587A" w14:textId="6CD5B629" w:rsidR="00B772DD" w:rsidRPr="00B772DD" w:rsidRDefault="00B772DD" w:rsidP="00B772DD">
      <w:pPr>
        <w:pStyle w:val="Normal1"/>
        <w:spacing w:line="240" w:lineRule="auto"/>
        <w:contextualSpacing w:val="0"/>
        <w:jc w:val="both"/>
        <w:rPr>
          <w:sz w:val="20"/>
          <w:szCs w:val="20"/>
          <w:lang w:val="fr-CA"/>
        </w:rPr>
      </w:pPr>
    </w:p>
    <w:p w14:paraId="36DCAC5D" w14:textId="1CB30BBB" w:rsidR="00B772DD" w:rsidRDefault="00B772DD" w:rsidP="00B772DD">
      <w:pPr>
        <w:pStyle w:val="Normal1"/>
        <w:spacing w:line="240" w:lineRule="auto"/>
        <w:contextualSpacing w:val="0"/>
        <w:jc w:val="both"/>
        <w:rPr>
          <w:sz w:val="20"/>
          <w:szCs w:val="20"/>
          <w:lang w:val="en-US"/>
        </w:rPr>
      </w:pPr>
      <w:r w:rsidRPr="00B772DD">
        <w:rPr>
          <w:sz w:val="20"/>
          <w:szCs w:val="20"/>
          <w:lang w:val="en-US"/>
        </w:rPr>
        <w:t>ENvironnement JEUnesse allege that the Canadian government is infringing on a generation’s fundamental rights because its greenhouse gas reduction targets are not ambitious enough to avoid dangerous climate change and it doesn’t even have a plan that would allow it to reach this inadequate target.</w:t>
      </w:r>
    </w:p>
    <w:p w14:paraId="1BD5CC58" w14:textId="1DB65507" w:rsidR="0003604E" w:rsidRDefault="0003604E" w:rsidP="00B772DD">
      <w:pPr>
        <w:pStyle w:val="Normal1"/>
        <w:spacing w:line="240" w:lineRule="auto"/>
        <w:contextualSpacing w:val="0"/>
        <w:jc w:val="both"/>
        <w:rPr>
          <w:sz w:val="20"/>
          <w:szCs w:val="20"/>
          <w:lang w:val="en-US"/>
        </w:rPr>
      </w:pPr>
    </w:p>
    <w:p w14:paraId="76E8BE3D" w14:textId="5C7C9BE3" w:rsidR="0003604E" w:rsidRDefault="0003604E" w:rsidP="00B772DD">
      <w:pPr>
        <w:pStyle w:val="Normal1"/>
        <w:spacing w:line="240" w:lineRule="auto"/>
        <w:contextualSpacing w:val="0"/>
        <w:jc w:val="both"/>
        <w:rPr>
          <w:sz w:val="20"/>
          <w:szCs w:val="20"/>
          <w:lang w:val="en-US"/>
        </w:rPr>
      </w:pPr>
      <w:r w:rsidRPr="0003604E">
        <w:rPr>
          <w:sz w:val="20"/>
          <w:szCs w:val="20"/>
          <w:lang w:val="en-US"/>
        </w:rPr>
        <w:t xml:space="preserve">Thus, while Canada had accepted the scientific consensus that a reduction of at least 25% from the 1990 base year was necessary to avoid a disaster, it nonetheless targeted a level that was up from its 1990 emissions. </w:t>
      </w:r>
      <w:r w:rsidR="00E61CD2" w:rsidRPr="00E61CD2">
        <w:rPr>
          <w:sz w:val="20"/>
          <w:szCs w:val="20"/>
          <w:lang w:val="en-US"/>
        </w:rPr>
        <w:t>Canada pledged to reduce by 17% its GHG emissions by 2020 compared to the 2005 level, an increase from 1990 levels.</w:t>
      </w:r>
    </w:p>
    <w:p w14:paraId="407916D9" w14:textId="575436C4" w:rsidR="00B772DD" w:rsidRDefault="00B772DD" w:rsidP="00B772DD">
      <w:pPr>
        <w:pStyle w:val="Normal1"/>
        <w:spacing w:line="240" w:lineRule="auto"/>
        <w:contextualSpacing w:val="0"/>
        <w:jc w:val="both"/>
        <w:rPr>
          <w:sz w:val="20"/>
          <w:szCs w:val="20"/>
          <w:highlight w:val="yellow"/>
          <w:lang w:val="fr-CA"/>
        </w:rPr>
      </w:pPr>
    </w:p>
    <w:p w14:paraId="1A46DC46" w14:textId="12D35099" w:rsidR="0003604E" w:rsidRDefault="0003604E" w:rsidP="0003604E">
      <w:pPr>
        <w:pStyle w:val="Normal1"/>
        <w:spacing w:line="240" w:lineRule="auto"/>
        <w:contextualSpacing w:val="0"/>
        <w:jc w:val="both"/>
        <w:rPr>
          <w:sz w:val="20"/>
          <w:szCs w:val="20"/>
          <w:highlight w:val="yellow"/>
          <w:lang w:val="en-US"/>
        </w:rPr>
      </w:pPr>
      <w:r w:rsidRPr="0003604E">
        <w:rPr>
          <w:sz w:val="20"/>
          <w:szCs w:val="20"/>
          <w:lang w:val="en-US"/>
        </w:rPr>
        <w:t xml:space="preserve">Canada's total GHG emissions in 2017 were 716 </w:t>
      </w:r>
      <w:r w:rsidR="00E61CD2" w:rsidRPr="0003604E">
        <w:rPr>
          <w:sz w:val="20"/>
          <w:szCs w:val="20"/>
          <w:lang w:val="en-US"/>
        </w:rPr>
        <w:t>megatons</w:t>
      </w:r>
      <w:r w:rsidRPr="0003604E">
        <w:rPr>
          <w:sz w:val="20"/>
          <w:szCs w:val="20"/>
          <w:lang w:val="en-US"/>
        </w:rPr>
        <w:t xml:space="preserve"> of carbon dioxide equivalent (Mt CO</w:t>
      </w:r>
      <w:r w:rsidRPr="0003604E">
        <w:rPr>
          <w:sz w:val="20"/>
          <w:szCs w:val="20"/>
          <w:vertAlign w:val="subscript"/>
          <w:lang w:val="en-US"/>
        </w:rPr>
        <w:t>2</w:t>
      </w:r>
      <w:r w:rsidRPr="0003604E">
        <w:rPr>
          <w:sz w:val="20"/>
          <w:szCs w:val="20"/>
          <w:lang w:val="en-US"/>
        </w:rPr>
        <w:t xml:space="preserve"> eq)</w:t>
      </w:r>
      <w:r>
        <w:rPr>
          <w:sz w:val="20"/>
          <w:szCs w:val="20"/>
          <w:lang w:val="en-US"/>
        </w:rPr>
        <w:t>, a dangerous increase by 19% since 1990.</w:t>
      </w:r>
    </w:p>
    <w:p w14:paraId="5DBA2FEA" w14:textId="77777777" w:rsidR="00B772DD" w:rsidRPr="0003604E" w:rsidRDefault="00B772DD" w:rsidP="00B772DD">
      <w:pPr>
        <w:pStyle w:val="Normal1"/>
        <w:spacing w:line="240" w:lineRule="auto"/>
        <w:contextualSpacing w:val="0"/>
        <w:jc w:val="both"/>
        <w:rPr>
          <w:sz w:val="20"/>
          <w:szCs w:val="20"/>
          <w:lang w:val="en-US"/>
        </w:rPr>
      </w:pPr>
    </w:p>
    <w:p w14:paraId="15E20DCD" w14:textId="77777777" w:rsidR="00B772DD" w:rsidRPr="009E6E47" w:rsidRDefault="00B772DD" w:rsidP="00B772DD">
      <w:pPr>
        <w:pStyle w:val="Normal1"/>
        <w:spacing w:line="240" w:lineRule="auto"/>
        <w:contextualSpacing w:val="0"/>
        <w:jc w:val="both"/>
        <w:rPr>
          <w:sz w:val="20"/>
          <w:szCs w:val="20"/>
          <w:lang w:val="en-CA"/>
        </w:rPr>
      </w:pPr>
      <w:r w:rsidRPr="009E6E47">
        <w:rPr>
          <w:sz w:val="20"/>
          <w:szCs w:val="20"/>
          <w:lang w:val="en-CA"/>
        </w:rPr>
        <w:t xml:space="preserve">The Canadian government’s behaviour infringes on a number of rights protected by the </w:t>
      </w:r>
      <w:r w:rsidRPr="009E6E47">
        <w:rPr>
          <w:i/>
          <w:sz w:val="20"/>
          <w:szCs w:val="20"/>
          <w:lang w:val="en-CA"/>
        </w:rPr>
        <w:t>Canadian Charter of Rights and Freedoms</w:t>
      </w:r>
      <w:r w:rsidRPr="009E6E47">
        <w:rPr>
          <w:sz w:val="20"/>
          <w:szCs w:val="20"/>
          <w:lang w:val="en-CA"/>
        </w:rPr>
        <w:t xml:space="preserve"> and Quebec’s </w:t>
      </w:r>
      <w:r w:rsidRPr="009E6E47">
        <w:rPr>
          <w:i/>
          <w:sz w:val="20"/>
          <w:szCs w:val="20"/>
          <w:lang w:val="en-CA"/>
        </w:rPr>
        <w:t>Charter of Human Rights and Freedoms</w:t>
      </w:r>
      <w:r w:rsidRPr="009E6E47">
        <w:rPr>
          <w:sz w:val="20"/>
          <w:szCs w:val="20"/>
          <w:lang w:val="en-CA"/>
        </w:rPr>
        <w:t>.</w:t>
      </w:r>
    </w:p>
    <w:p w14:paraId="1C381DE8" w14:textId="77777777" w:rsidR="00B772DD" w:rsidRPr="009E6E47" w:rsidRDefault="00B772DD" w:rsidP="00B772DD">
      <w:pPr>
        <w:pStyle w:val="Normal1"/>
        <w:spacing w:line="240" w:lineRule="auto"/>
        <w:contextualSpacing w:val="0"/>
        <w:jc w:val="both"/>
        <w:rPr>
          <w:sz w:val="20"/>
          <w:szCs w:val="20"/>
          <w:lang w:val="en-CA"/>
        </w:rPr>
      </w:pPr>
    </w:p>
    <w:p w14:paraId="2FE01C1B" w14:textId="77777777" w:rsidR="00B772DD" w:rsidRPr="009E6E47" w:rsidRDefault="00B772DD" w:rsidP="00B772DD">
      <w:pPr>
        <w:pStyle w:val="Normal1"/>
        <w:numPr>
          <w:ilvl w:val="0"/>
          <w:numId w:val="3"/>
        </w:numPr>
        <w:spacing w:line="240" w:lineRule="auto"/>
        <w:jc w:val="both"/>
        <w:rPr>
          <w:sz w:val="20"/>
          <w:szCs w:val="20"/>
          <w:lang w:val="en-CA"/>
        </w:rPr>
      </w:pPr>
      <w:r w:rsidRPr="009E6E47">
        <w:rPr>
          <w:sz w:val="20"/>
          <w:szCs w:val="20"/>
          <w:lang w:val="en-CA"/>
        </w:rPr>
        <w:t xml:space="preserve">In particular: </w:t>
      </w:r>
    </w:p>
    <w:p w14:paraId="43A314F2" w14:textId="77777777" w:rsidR="00B772DD" w:rsidRPr="009E6E47" w:rsidRDefault="00B772DD" w:rsidP="00B772DD">
      <w:pPr>
        <w:pStyle w:val="Normal1"/>
        <w:spacing w:line="240" w:lineRule="auto"/>
        <w:contextualSpacing w:val="0"/>
        <w:jc w:val="both"/>
        <w:rPr>
          <w:sz w:val="20"/>
          <w:szCs w:val="20"/>
          <w:lang w:val="en-CA"/>
        </w:rPr>
      </w:pPr>
    </w:p>
    <w:p w14:paraId="62675949" w14:textId="77777777" w:rsidR="00B772DD" w:rsidRPr="009E6E47" w:rsidRDefault="00B772DD" w:rsidP="00B772DD">
      <w:pPr>
        <w:pStyle w:val="Normal1"/>
        <w:numPr>
          <w:ilvl w:val="1"/>
          <w:numId w:val="3"/>
        </w:numPr>
        <w:spacing w:line="240" w:lineRule="auto"/>
        <w:jc w:val="both"/>
        <w:rPr>
          <w:sz w:val="20"/>
          <w:szCs w:val="20"/>
          <w:lang w:val="en-CA"/>
        </w:rPr>
      </w:pPr>
      <w:r w:rsidRPr="009E6E47">
        <w:rPr>
          <w:sz w:val="20"/>
          <w:szCs w:val="20"/>
          <w:lang w:val="en-CA"/>
        </w:rPr>
        <w:t>The right to life and security of the person: Canadian Charter (section 7) and Quebec Charter (section 1);</w:t>
      </w:r>
    </w:p>
    <w:p w14:paraId="31D92966" w14:textId="77777777" w:rsidR="00B772DD" w:rsidRPr="009E6E47" w:rsidRDefault="00B772DD" w:rsidP="00B772DD">
      <w:pPr>
        <w:pStyle w:val="Normal1"/>
        <w:numPr>
          <w:ilvl w:val="1"/>
          <w:numId w:val="3"/>
        </w:numPr>
        <w:spacing w:line="240" w:lineRule="auto"/>
        <w:jc w:val="both"/>
        <w:rPr>
          <w:sz w:val="20"/>
          <w:szCs w:val="20"/>
          <w:lang w:val="en-CA"/>
        </w:rPr>
      </w:pPr>
      <w:r w:rsidRPr="009E6E47">
        <w:rPr>
          <w:sz w:val="20"/>
          <w:szCs w:val="20"/>
          <w:lang w:val="en-CA"/>
        </w:rPr>
        <w:t>The right to live in a healthful environment in which biodiversity is preserved (section 46.1 of the Quebec Charter); and</w:t>
      </w:r>
    </w:p>
    <w:p w14:paraId="73160CC3" w14:textId="77777777" w:rsidR="00B772DD" w:rsidRPr="009E6E47" w:rsidRDefault="00B772DD" w:rsidP="00B772DD">
      <w:pPr>
        <w:pStyle w:val="Normal1"/>
        <w:numPr>
          <w:ilvl w:val="1"/>
          <w:numId w:val="3"/>
        </w:numPr>
        <w:spacing w:line="240" w:lineRule="auto"/>
        <w:jc w:val="both"/>
        <w:rPr>
          <w:sz w:val="20"/>
          <w:szCs w:val="20"/>
          <w:lang w:val="en-CA"/>
        </w:rPr>
      </w:pPr>
      <w:r w:rsidRPr="009E6E47">
        <w:rPr>
          <w:sz w:val="20"/>
          <w:szCs w:val="20"/>
          <w:lang w:val="en-CA"/>
        </w:rPr>
        <w:t>The right to equality (section 15 of the Canadian Charter and section 10 of the Quebec Charter): intergenerational equity.</w:t>
      </w:r>
    </w:p>
    <w:p w14:paraId="2FF48575" w14:textId="77777777" w:rsidR="00B772DD" w:rsidRPr="009E6E47" w:rsidRDefault="00B772DD" w:rsidP="00B772DD">
      <w:pPr>
        <w:pStyle w:val="Normal1"/>
        <w:spacing w:line="240" w:lineRule="auto"/>
        <w:contextualSpacing w:val="0"/>
        <w:jc w:val="both"/>
        <w:rPr>
          <w:sz w:val="20"/>
          <w:szCs w:val="20"/>
          <w:lang w:val="en-CA"/>
        </w:rPr>
      </w:pPr>
    </w:p>
    <w:p w14:paraId="52B0B3A4" w14:textId="77777777" w:rsidR="00B772DD" w:rsidRPr="009E6E47" w:rsidRDefault="00B772DD" w:rsidP="00B772DD">
      <w:pPr>
        <w:pStyle w:val="Normal1"/>
        <w:numPr>
          <w:ilvl w:val="0"/>
          <w:numId w:val="3"/>
        </w:numPr>
        <w:spacing w:line="240" w:lineRule="auto"/>
        <w:jc w:val="both"/>
        <w:rPr>
          <w:sz w:val="20"/>
          <w:szCs w:val="20"/>
          <w:lang w:val="en-CA"/>
        </w:rPr>
      </w:pPr>
      <w:r w:rsidRPr="009E6E47">
        <w:rPr>
          <w:sz w:val="20"/>
          <w:szCs w:val="20"/>
          <w:lang w:val="en-CA"/>
        </w:rPr>
        <w:t xml:space="preserve">This behaviour also constitutes </w:t>
      </w:r>
      <w:r>
        <w:rPr>
          <w:sz w:val="20"/>
          <w:szCs w:val="20"/>
          <w:lang w:val="en-CA"/>
        </w:rPr>
        <w:t>a fault</w:t>
      </w:r>
      <w:r w:rsidRPr="009E6E47">
        <w:rPr>
          <w:sz w:val="20"/>
          <w:szCs w:val="20"/>
          <w:lang w:val="en-CA"/>
        </w:rPr>
        <w:t xml:space="preserve"> of the Canadian government under Quebec civil law.</w:t>
      </w:r>
    </w:p>
    <w:p w14:paraId="08DCAD2C" w14:textId="77777777" w:rsidR="00B772DD" w:rsidRPr="00B772DD" w:rsidRDefault="00B772DD" w:rsidP="00B772DD">
      <w:pPr>
        <w:jc w:val="both"/>
        <w:rPr>
          <w:sz w:val="20"/>
          <w:szCs w:val="20"/>
          <w:lang w:val="en-CA"/>
        </w:rPr>
      </w:pPr>
    </w:p>
    <w:p w14:paraId="138BE557" w14:textId="77777777" w:rsidR="00B772DD" w:rsidRPr="009E6E47" w:rsidRDefault="00B772DD" w:rsidP="00B772DD">
      <w:pPr>
        <w:pStyle w:val="Normal1"/>
        <w:spacing w:line="240" w:lineRule="auto"/>
        <w:contextualSpacing w:val="0"/>
        <w:jc w:val="both"/>
        <w:rPr>
          <w:b/>
          <w:sz w:val="20"/>
          <w:szCs w:val="20"/>
          <w:lang w:val="en-CA"/>
        </w:rPr>
      </w:pPr>
      <w:r w:rsidRPr="009E6E47">
        <w:rPr>
          <w:b/>
          <w:sz w:val="20"/>
          <w:szCs w:val="20"/>
          <w:lang w:val="en-CA"/>
        </w:rPr>
        <w:t xml:space="preserve">Overview of other </w:t>
      </w:r>
      <w:r>
        <w:rPr>
          <w:b/>
          <w:sz w:val="20"/>
          <w:szCs w:val="20"/>
          <w:lang w:val="en-CA"/>
        </w:rPr>
        <w:t>legal</w:t>
      </w:r>
      <w:r w:rsidRPr="009E6E47">
        <w:rPr>
          <w:b/>
          <w:sz w:val="20"/>
          <w:szCs w:val="20"/>
          <w:lang w:val="en-CA"/>
        </w:rPr>
        <w:t xml:space="preserve"> action</w:t>
      </w:r>
      <w:r>
        <w:rPr>
          <w:b/>
          <w:sz w:val="20"/>
          <w:szCs w:val="20"/>
          <w:lang w:val="en-CA"/>
        </w:rPr>
        <w:t>s underway</w:t>
      </w:r>
      <w:r w:rsidRPr="009E6E47">
        <w:rPr>
          <w:b/>
          <w:sz w:val="20"/>
          <w:szCs w:val="20"/>
          <w:lang w:val="en-CA"/>
        </w:rPr>
        <w:t xml:space="preserve"> internationally</w:t>
      </w:r>
    </w:p>
    <w:p w14:paraId="78EA08D4" w14:textId="77777777" w:rsidR="00B772DD" w:rsidRPr="009E6E47" w:rsidRDefault="00B772DD" w:rsidP="00B772DD">
      <w:pPr>
        <w:pStyle w:val="Normal1"/>
        <w:spacing w:line="240" w:lineRule="auto"/>
        <w:contextualSpacing w:val="0"/>
        <w:jc w:val="both"/>
        <w:rPr>
          <w:b/>
          <w:sz w:val="20"/>
          <w:szCs w:val="20"/>
          <w:lang w:val="en-CA"/>
        </w:rPr>
      </w:pPr>
    </w:p>
    <w:p w14:paraId="45619F22" w14:textId="3A5BA869" w:rsidR="00B772DD" w:rsidRPr="009E6E47" w:rsidRDefault="00B772DD" w:rsidP="00B772DD">
      <w:pPr>
        <w:pStyle w:val="Normal1"/>
        <w:spacing w:line="240" w:lineRule="auto"/>
        <w:contextualSpacing w:val="0"/>
        <w:jc w:val="both"/>
        <w:rPr>
          <w:sz w:val="20"/>
          <w:szCs w:val="20"/>
          <w:lang w:val="en-CA"/>
        </w:rPr>
      </w:pPr>
      <w:r w:rsidRPr="009E6E47">
        <w:rPr>
          <w:sz w:val="20"/>
          <w:szCs w:val="20"/>
          <w:lang w:val="en-CA"/>
        </w:rPr>
        <w:t>ENvironnement JEUnesse’s class action has similar foundations to one filed in the Netherlands (</w:t>
      </w:r>
      <w:r w:rsidRPr="009E6E47">
        <w:rPr>
          <w:i/>
          <w:sz w:val="20"/>
          <w:szCs w:val="20"/>
          <w:lang w:val="en-CA"/>
        </w:rPr>
        <w:t>Urgenda Foundation v</w:t>
      </w:r>
      <w:r>
        <w:rPr>
          <w:i/>
          <w:sz w:val="20"/>
          <w:szCs w:val="20"/>
          <w:lang w:val="en-CA"/>
        </w:rPr>
        <w:t>s</w:t>
      </w:r>
      <w:r w:rsidRPr="009E6E47">
        <w:rPr>
          <w:i/>
          <w:sz w:val="20"/>
          <w:szCs w:val="20"/>
          <w:lang w:val="en-CA"/>
        </w:rPr>
        <w:t xml:space="preserve"> Kingdom of the Netherlands</w:t>
      </w:r>
      <w:r w:rsidRPr="009E6E47">
        <w:rPr>
          <w:sz w:val="20"/>
          <w:szCs w:val="20"/>
          <w:lang w:val="en-CA"/>
        </w:rPr>
        <w:t xml:space="preserve">). </w:t>
      </w:r>
      <w:r>
        <w:rPr>
          <w:sz w:val="20"/>
          <w:szCs w:val="20"/>
          <w:lang w:val="en-CA"/>
        </w:rPr>
        <w:t>E</w:t>
      </w:r>
      <w:r w:rsidR="000968C3">
        <w:rPr>
          <w:sz w:val="20"/>
          <w:szCs w:val="20"/>
          <w:lang w:val="en-CA"/>
        </w:rPr>
        <w:t>N</w:t>
      </w:r>
      <w:bookmarkStart w:id="0" w:name="_GoBack"/>
      <w:bookmarkEnd w:id="0"/>
      <w:r>
        <w:rPr>
          <w:sz w:val="20"/>
          <w:szCs w:val="20"/>
          <w:lang w:val="en-CA"/>
        </w:rPr>
        <w:t xml:space="preserve">vironnement JEUnesse’s action furthermore alleges an infringement of </w:t>
      </w:r>
      <w:r w:rsidRPr="009E6E47">
        <w:rPr>
          <w:sz w:val="20"/>
          <w:szCs w:val="20"/>
          <w:lang w:val="en-CA"/>
        </w:rPr>
        <w:t xml:space="preserve">the right to live in a healthful environment in which biodiversity is preserved. </w:t>
      </w:r>
    </w:p>
    <w:p w14:paraId="4D22A767" w14:textId="77777777" w:rsidR="00B772DD" w:rsidRPr="009E6E47" w:rsidRDefault="00B772DD" w:rsidP="00B772DD">
      <w:pPr>
        <w:pStyle w:val="Normal1"/>
        <w:spacing w:line="240" w:lineRule="auto"/>
        <w:contextualSpacing w:val="0"/>
        <w:jc w:val="both"/>
        <w:rPr>
          <w:sz w:val="20"/>
          <w:szCs w:val="20"/>
          <w:lang w:val="en-CA"/>
        </w:rPr>
      </w:pPr>
    </w:p>
    <w:p w14:paraId="457D0245" w14:textId="77777777" w:rsidR="00B772DD" w:rsidRPr="009E6E47" w:rsidRDefault="00B772DD" w:rsidP="00B772DD">
      <w:pPr>
        <w:pStyle w:val="Normal1"/>
        <w:spacing w:line="240" w:lineRule="auto"/>
        <w:contextualSpacing w:val="0"/>
        <w:jc w:val="both"/>
        <w:rPr>
          <w:sz w:val="20"/>
          <w:szCs w:val="20"/>
          <w:lang w:val="en-CA"/>
        </w:rPr>
      </w:pPr>
      <w:r w:rsidRPr="009E6E47">
        <w:rPr>
          <w:sz w:val="20"/>
          <w:szCs w:val="20"/>
          <w:lang w:val="en-CA"/>
        </w:rPr>
        <w:t xml:space="preserve">In </w:t>
      </w:r>
      <w:r>
        <w:rPr>
          <w:sz w:val="20"/>
          <w:szCs w:val="20"/>
          <w:lang w:val="en-CA"/>
        </w:rPr>
        <w:t>this case</w:t>
      </w:r>
      <w:r w:rsidRPr="009E6E47">
        <w:rPr>
          <w:sz w:val="20"/>
          <w:szCs w:val="20"/>
          <w:lang w:val="en-CA"/>
        </w:rPr>
        <w:t xml:space="preserve">, the plaintiffs are young residents of Quebec </w:t>
      </w:r>
      <w:r>
        <w:rPr>
          <w:sz w:val="20"/>
          <w:szCs w:val="20"/>
          <w:lang w:val="en-CA"/>
        </w:rPr>
        <w:t>aged</w:t>
      </w:r>
      <w:r w:rsidRPr="009E6E47">
        <w:rPr>
          <w:sz w:val="20"/>
          <w:szCs w:val="20"/>
          <w:lang w:val="en-CA"/>
        </w:rPr>
        <w:t xml:space="preserve"> 35</w:t>
      </w:r>
      <w:r>
        <w:rPr>
          <w:sz w:val="20"/>
          <w:szCs w:val="20"/>
          <w:lang w:val="en-CA"/>
        </w:rPr>
        <w:t xml:space="preserve"> years and under</w:t>
      </w:r>
      <w:r w:rsidRPr="009E6E47">
        <w:rPr>
          <w:sz w:val="20"/>
          <w:szCs w:val="20"/>
          <w:lang w:val="en-CA"/>
        </w:rPr>
        <w:t>. In this</w:t>
      </w:r>
      <w:r>
        <w:rPr>
          <w:sz w:val="20"/>
          <w:szCs w:val="20"/>
          <w:lang w:val="en-CA"/>
        </w:rPr>
        <w:t xml:space="preserve"> respect</w:t>
      </w:r>
      <w:r w:rsidRPr="009E6E47">
        <w:rPr>
          <w:sz w:val="20"/>
          <w:szCs w:val="20"/>
          <w:lang w:val="en-CA"/>
        </w:rPr>
        <w:t xml:space="preserve">, the action brought by ENvironnement JEUnesse is similar to </w:t>
      </w:r>
      <w:r>
        <w:rPr>
          <w:sz w:val="20"/>
          <w:szCs w:val="20"/>
          <w:lang w:val="en-CA"/>
        </w:rPr>
        <w:t xml:space="preserve">a lawsuit </w:t>
      </w:r>
      <w:r w:rsidRPr="009E6E47">
        <w:rPr>
          <w:sz w:val="20"/>
          <w:szCs w:val="20"/>
          <w:lang w:val="en-CA"/>
        </w:rPr>
        <w:t xml:space="preserve">filed in </w:t>
      </w:r>
      <w:r>
        <w:rPr>
          <w:sz w:val="20"/>
          <w:szCs w:val="20"/>
          <w:lang w:val="en-CA"/>
        </w:rPr>
        <w:t>the United States</w:t>
      </w:r>
      <w:r w:rsidRPr="009E6E47">
        <w:rPr>
          <w:sz w:val="20"/>
          <w:szCs w:val="20"/>
          <w:lang w:val="en-CA"/>
        </w:rPr>
        <w:t xml:space="preserve"> (</w:t>
      </w:r>
      <w:r w:rsidRPr="009E6E47">
        <w:rPr>
          <w:i/>
          <w:sz w:val="20"/>
          <w:szCs w:val="20"/>
          <w:lang w:val="en-CA"/>
        </w:rPr>
        <w:t>Juliana et al. v</w:t>
      </w:r>
      <w:r>
        <w:rPr>
          <w:i/>
          <w:sz w:val="20"/>
          <w:szCs w:val="20"/>
          <w:lang w:val="en-CA"/>
        </w:rPr>
        <w:t>s</w:t>
      </w:r>
      <w:r w:rsidRPr="009E6E47">
        <w:rPr>
          <w:i/>
          <w:sz w:val="20"/>
          <w:szCs w:val="20"/>
          <w:lang w:val="en-CA"/>
        </w:rPr>
        <w:t xml:space="preserve"> U</w:t>
      </w:r>
      <w:r>
        <w:rPr>
          <w:i/>
          <w:sz w:val="20"/>
          <w:szCs w:val="20"/>
          <w:lang w:val="en-CA"/>
        </w:rPr>
        <w:t xml:space="preserve">nited </w:t>
      </w:r>
      <w:r w:rsidRPr="009E6E47">
        <w:rPr>
          <w:i/>
          <w:sz w:val="20"/>
          <w:szCs w:val="20"/>
          <w:lang w:val="en-CA"/>
        </w:rPr>
        <w:t>S</w:t>
      </w:r>
      <w:r>
        <w:rPr>
          <w:i/>
          <w:sz w:val="20"/>
          <w:szCs w:val="20"/>
          <w:lang w:val="en-CA"/>
        </w:rPr>
        <w:t>tates of America</w:t>
      </w:r>
      <w:r w:rsidRPr="009E6E47">
        <w:rPr>
          <w:sz w:val="20"/>
          <w:szCs w:val="20"/>
          <w:lang w:val="en-CA"/>
        </w:rPr>
        <w:t>).</w:t>
      </w:r>
    </w:p>
    <w:p w14:paraId="67CCE176" w14:textId="77777777" w:rsidR="00B772DD" w:rsidRPr="009E6E47" w:rsidRDefault="00B772DD" w:rsidP="00B772DD">
      <w:pPr>
        <w:pStyle w:val="Normal1"/>
        <w:spacing w:line="240" w:lineRule="auto"/>
        <w:contextualSpacing w:val="0"/>
        <w:jc w:val="both"/>
        <w:rPr>
          <w:sz w:val="20"/>
          <w:szCs w:val="20"/>
          <w:lang w:val="en-CA"/>
        </w:rPr>
      </w:pPr>
    </w:p>
    <w:p w14:paraId="51A6FB54" w14:textId="4C1429CF" w:rsidR="00B772DD" w:rsidRPr="00B772DD" w:rsidRDefault="00B772DD" w:rsidP="00563945">
      <w:pPr>
        <w:pStyle w:val="Normal1"/>
        <w:spacing w:line="240" w:lineRule="auto"/>
        <w:contextualSpacing w:val="0"/>
        <w:jc w:val="both"/>
        <w:rPr>
          <w:sz w:val="20"/>
          <w:szCs w:val="20"/>
          <w:lang w:val="en-CA"/>
        </w:rPr>
      </w:pPr>
      <w:r w:rsidRPr="009E6E47">
        <w:rPr>
          <w:sz w:val="20"/>
          <w:szCs w:val="20"/>
          <w:lang w:val="en-CA"/>
        </w:rPr>
        <w:t>Finally, this action is distinct from other c</w:t>
      </w:r>
      <w:r>
        <w:rPr>
          <w:sz w:val="20"/>
          <w:szCs w:val="20"/>
          <w:lang w:val="en-CA"/>
        </w:rPr>
        <w:t>ases because it is brought as a class action</w:t>
      </w:r>
      <w:r w:rsidRPr="009E6E47">
        <w:rPr>
          <w:sz w:val="20"/>
          <w:szCs w:val="20"/>
          <w:lang w:val="en-CA"/>
        </w:rPr>
        <w:t xml:space="preserve">. </w:t>
      </w:r>
      <w:r>
        <w:rPr>
          <w:sz w:val="20"/>
          <w:szCs w:val="20"/>
          <w:lang w:val="en-CA"/>
        </w:rPr>
        <w:t>Class members</w:t>
      </w:r>
      <w:r w:rsidRPr="009E6E47">
        <w:rPr>
          <w:sz w:val="20"/>
          <w:szCs w:val="20"/>
          <w:lang w:val="en-CA"/>
        </w:rPr>
        <w:t xml:space="preserve"> do not have to take </w:t>
      </w:r>
      <w:r>
        <w:rPr>
          <w:sz w:val="20"/>
          <w:szCs w:val="20"/>
          <w:lang w:val="en-CA"/>
        </w:rPr>
        <w:t xml:space="preserve">any </w:t>
      </w:r>
      <w:r w:rsidRPr="009E6E47">
        <w:rPr>
          <w:sz w:val="20"/>
          <w:szCs w:val="20"/>
          <w:lang w:val="en-CA"/>
        </w:rPr>
        <w:t>action and are automatically included in the class action. A</w:t>
      </w:r>
      <w:r>
        <w:rPr>
          <w:sz w:val="20"/>
          <w:szCs w:val="20"/>
          <w:lang w:val="en-CA"/>
        </w:rPr>
        <w:t xml:space="preserve">s such, all young people aged </w:t>
      </w:r>
      <w:r w:rsidRPr="009E6E47">
        <w:rPr>
          <w:sz w:val="20"/>
          <w:szCs w:val="20"/>
          <w:lang w:val="en-CA"/>
        </w:rPr>
        <w:t xml:space="preserve">35 </w:t>
      </w:r>
      <w:r>
        <w:rPr>
          <w:sz w:val="20"/>
          <w:szCs w:val="20"/>
          <w:lang w:val="en-CA"/>
        </w:rPr>
        <w:t xml:space="preserve">and under </w:t>
      </w:r>
      <w:r w:rsidRPr="009E6E47">
        <w:rPr>
          <w:sz w:val="20"/>
          <w:szCs w:val="20"/>
          <w:lang w:val="en-CA"/>
        </w:rPr>
        <w:t xml:space="preserve">who reside in Quebec </w:t>
      </w:r>
      <w:r>
        <w:rPr>
          <w:sz w:val="20"/>
          <w:szCs w:val="20"/>
          <w:lang w:val="en-CA"/>
        </w:rPr>
        <w:t>are</w:t>
      </w:r>
      <w:r w:rsidRPr="009E6E47">
        <w:rPr>
          <w:sz w:val="20"/>
          <w:szCs w:val="20"/>
          <w:lang w:val="en-CA"/>
        </w:rPr>
        <w:t xml:space="preserve"> part of the class action.</w:t>
      </w:r>
    </w:p>
    <w:sectPr w:rsidR="00B772DD" w:rsidRPr="00B772D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02D1" w14:textId="77777777" w:rsidR="00A77CF3" w:rsidRDefault="00A77CF3" w:rsidP="00563945">
      <w:pPr>
        <w:spacing w:line="240" w:lineRule="auto"/>
      </w:pPr>
      <w:r>
        <w:separator/>
      </w:r>
    </w:p>
  </w:endnote>
  <w:endnote w:type="continuationSeparator" w:id="0">
    <w:p w14:paraId="55EBFA60" w14:textId="77777777" w:rsidR="00A77CF3" w:rsidRDefault="00A77CF3" w:rsidP="00563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44F2" w14:textId="77777777" w:rsidR="00E011E3" w:rsidRDefault="00E011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633A" w14:textId="77777777" w:rsidR="00E011E3" w:rsidRDefault="00E011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7B82" w14:textId="77777777" w:rsidR="00E011E3" w:rsidRDefault="00E011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A61A" w14:textId="77777777" w:rsidR="00A77CF3" w:rsidRDefault="00A77CF3" w:rsidP="00563945">
      <w:pPr>
        <w:spacing w:line="240" w:lineRule="auto"/>
      </w:pPr>
      <w:r>
        <w:separator/>
      </w:r>
    </w:p>
  </w:footnote>
  <w:footnote w:type="continuationSeparator" w:id="0">
    <w:p w14:paraId="331DA8D4" w14:textId="77777777" w:rsidR="00A77CF3" w:rsidRDefault="00A77CF3" w:rsidP="00563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CE9D" w14:textId="77777777" w:rsidR="00E011E3" w:rsidRDefault="00E011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DDDE" w14:textId="77777777" w:rsidR="00E011E3" w:rsidRDefault="00E011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E60B" w14:textId="77777777" w:rsidR="00E011E3" w:rsidRDefault="00E011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B10"/>
    <w:multiLevelType w:val="multilevel"/>
    <w:tmpl w:val="481A9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D80BFB"/>
    <w:multiLevelType w:val="multilevel"/>
    <w:tmpl w:val="A0B83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33465A"/>
    <w:multiLevelType w:val="hybridMultilevel"/>
    <w:tmpl w:val="52D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37BA6"/>
    <w:multiLevelType w:val="hybridMultilevel"/>
    <w:tmpl w:val="5ECE5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BF592B"/>
    <w:multiLevelType w:val="hybridMultilevel"/>
    <w:tmpl w:val="AD82C0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C3590E"/>
    <w:multiLevelType w:val="multilevel"/>
    <w:tmpl w:val="88387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FD1"/>
    <w:rsid w:val="0003149E"/>
    <w:rsid w:val="0003604E"/>
    <w:rsid w:val="000968C3"/>
    <w:rsid w:val="000C024D"/>
    <w:rsid w:val="000F5F2A"/>
    <w:rsid w:val="00214FD1"/>
    <w:rsid w:val="00244D17"/>
    <w:rsid w:val="0025246B"/>
    <w:rsid w:val="00265101"/>
    <w:rsid w:val="002C1A67"/>
    <w:rsid w:val="002C61D7"/>
    <w:rsid w:val="002E0BF5"/>
    <w:rsid w:val="00306E79"/>
    <w:rsid w:val="00375AED"/>
    <w:rsid w:val="0038375E"/>
    <w:rsid w:val="003F12C3"/>
    <w:rsid w:val="0042297F"/>
    <w:rsid w:val="00430C87"/>
    <w:rsid w:val="004327B0"/>
    <w:rsid w:val="004448AA"/>
    <w:rsid w:val="00450909"/>
    <w:rsid w:val="004647D7"/>
    <w:rsid w:val="00481A75"/>
    <w:rsid w:val="004A0F69"/>
    <w:rsid w:val="004B111F"/>
    <w:rsid w:val="004D6E0C"/>
    <w:rsid w:val="004E6A72"/>
    <w:rsid w:val="00502382"/>
    <w:rsid w:val="00517648"/>
    <w:rsid w:val="00563945"/>
    <w:rsid w:val="00572AC1"/>
    <w:rsid w:val="00575E6A"/>
    <w:rsid w:val="005847F9"/>
    <w:rsid w:val="005B650E"/>
    <w:rsid w:val="005D2D36"/>
    <w:rsid w:val="005E07DF"/>
    <w:rsid w:val="005E1E41"/>
    <w:rsid w:val="005E3202"/>
    <w:rsid w:val="005F3202"/>
    <w:rsid w:val="006261B0"/>
    <w:rsid w:val="00630AF4"/>
    <w:rsid w:val="00695773"/>
    <w:rsid w:val="006C0F74"/>
    <w:rsid w:val="0072168B"/>
    <w:rsid w:val="007320ED"/>
    <w:rsid w:val="007656AA"/>
    <w:rsid w:val="00781092"/>
    <w:rsid w:val="007C64D0"/>
    <w:rsid w:val="007D01B7"/>
    <w:rsid w:val="008354EA"/>
    <w:rsid w:val="008521AA"/>
    <w:rsid w:val="00887497"/>
    <w:rsid w:val="00894A6B"/>
    <w:rsid w:val="008A378A"/>
    <w:rsid w:val="008D2C1D"/>
    <w:rsid w:val="008E13F5"/>
    <w:rsid w:val="00905383"/>
    <w:rsid w:val="0091153D"/>
    <w:rsid w:val="0098633F"/>
    <w:rsid w:val="009B5213"/>
    <w:rsid w:val="009E6E47"/>
    <w:rsid w:val="00A47334"/>
    <w:rsid w:val="00A77CF3"/>
    <w:rsid w:val="00A957DD"/>
    <w:rsid w:val="00AB670D"/>
    <w:rsid w:val="00AC2510"/>
    <w:rsid w:val="00AC5284"/>
    <w:rsid w:val="00B24B50"/>
    <w:rsid w:val="00B42D65"/>
    <w:rsid w:val="00B52DA8"/>
    <w:rsid w:val="00B55DE4"/>
    <w:rsid w:val="00B772DD"/>
    <w:rsid w:val="00B83D0B"/>
    <w:rsid w:val="00BD1176"/>
    <w:rsid w:val="00BE6B35"/>
    <w:rsid w:val="00BE6B98"/>
    <w:rsid w:val="00C04F94"/>
    <w:rsid w:val="00C17EC0"/>
    <w:rsid w:val="00C20D98"/>
    <w:rsid w:val="00CA6333"/>
    <w:rsid w:val="00D36466"/>
    <w:rsid w:val="00D54A96"/>
    <w:rsid w:val="00DB328F"/>
    <w:rsid w:val="00E011E3"/>
    <w:rsid w:val="00E61CD2"/>
    <w:rsid w:val="00E73631"/>
    <w:rsid w:val="00E90C9D"/>
    <w:rsid w:val="00ED3D81"/>
    <w:rsid w:val="00EF6D2D"/>
    <w:rsid w:val="00F12006"/>
    <w:rsid w:val="00F3715D"/>
    <w:rsid w:val="00F5443E"/>
    <w:rsid w:val="00F730BA"/>
    <w:rsid w:val="00F95507"/>
    <w:rsid w:val="00FC10A7"/>
    <w:rsid w:val="00FC60DD"/>
    <w:rsid w:val="00FD44A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106ED"/>
  <w15:docId w15:val="{08AC3648-B3A1-1B49-9995-EFEE92E2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character" w:styleId="Marquedecommentaire">
    <w:name w:val="annotation reference"/>
    <w:basedOn w:val="Policepardfaut"/>
    <w:uiPriority w:val="99"/>
    <w:semiHidden/>
    <w:unhideWhenUsed/>
    <w:rsid w:val="004448AA"/>
    <w:rPr>
      <w:sz w:val="18"/>
      <w:szCs w:val="18"/>
    </w:rPr>
  </w:style>
  <w:style w:type="paragraph" w:styleId="Commentaire">
    <w:name w:val="annotation text"/>
    <w:basedOn w:val="Normal"/>
    <w:link w:val="CommentaireCar"/>
    <w:uiPriority w:val="99"/>
    <w:semiHidden/>
    <w:unhideWhenUsed/>
    <w:rsid w:val="004448AA"/>
    <w:pPr>
      <w:spacing w:line="240" w:lineRule="auto"/>
    </w:pPr>
    <w:rPr>
      <w:sz w:val="24"/>
      <w:szCs w:val="24"/>
    </w:rPr>
  </w:style>
  <w:style w:type="character" w:customStyle="1" w:styleId="CommentaireCar">
    <w:name w:val="Commentaire Car"/>
    <w:basedOn w:val="Policepardfaut"/>
    <w:link w:val="Commentaire"/>
    <w:uiPriority w:val="99"/>
    <w:semiHidden/>
    <w:rsid w:val="004448AA"/>
    <w:rPr>
      <w:sz w:val="24"/>
      <w:szCs w:val="24"/>
    </w:rPr>
  </w:style>
  <w:style w:type="paragraph" w:styleId="Objetducommentaire">
    <w:name w:val="annotation subject"/>
    <w:basedOn w:val="Commentaire"/>
    <w:next w:val="Commentaire"/>
    <w:link w:val="ObjetducommentaireCar"/>
    <w:uiPriority w:val="99"/>
    <w:semiHidden/>
    <w:unhideWhenUsed/>
    <w:rsid w:val="004448AA"/>
    <w:rPr>
      <w:b/>
      <w:bCs/>
      <w:sz w:val="20"/>
      <w:szCs w:val="20"/>
    </w:rPr>
  </w:style>
  <w:style w:type="character" w:customStyle="1" w:styleId="ObjetducommentaireCar">
    <w:name w:val="Objet du commentaire Car"/>
    <w:basedOn w:val="CommentaireCar"/>
    <w:link w:val="Objetducommentaire"/>
    <w:uiPriority w:val="99"/>
    <w:semiHidden/>
    <w:rsid w:val="004448AA"/>
    <w:rPr>
      <w:b/>
      <w:bCs/>
      <w:sz w:val="20"/>
      <w:szCs w:val="20"/>
    </w:rPr>
  </w:style>
  <w:style w:type="paragraph" w:styleId="Textedebulles">
    <w:name w:val="Balloon Text"/>
    <w:basedOn w:val="Normal"/>
    <w:link w:val="TextedebullesCar"/>
    <w:uiPriority w:val="99"/>
    <w:semiHidden/>
    <w:unhideWhenUsed/>
    <w:rsid w:val="004448AA"/>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8AA"/>
    <w:rPr>
      <w:rFonts w:ascii="Lucida Grande" w:hAnsi="Lucida Grande" w:cs="Lucida Grande"/>
      <w:sz w:val="18"/>
      <w:szCs w:val="18"/>
    </w:rPr>
  </w:style>
  <w:style w:type="paragraph" w:styleId="En-tte">
    <w:name w:val="header"/>
    <w:basedOn w:val="Normal"/>
    <w:link w:val="En-tteCar"/>
    <w:uiPriority w:val="99"/>
    <w:unhideWhenUsed/>
    <w:rsid w:val="00563945"/>
    <w:pPr>
      <w:tabs>
        <w:tab w:val="center" w:pos="4320"/>
        <w:tab w:val="right" w:pos="8640"/>
      </w:tabs>
      <w:spacing w:line="240" w:lineRule="auto"/>
    </w:pPr>
  </w:style>
  <w:style w:type="character" w:customStyle="1" w:styleId="En-tteCar">
    <w:name w:val="En-tête Car"/>
    <w:basedOn w:val="Policepardfaut"/>
    <w:link w:val="En-tte"/>
    <w:uiPriority w:val="99"/>
    <w:rsid w:val="00563945"/>
  </w:style>
  <w:style w:type="paragraph" w:styleId="Pieddepage">
    <w:name w:val="footer"/>
    <w:basedOn w:val="Normal"/>
    <w:link w:val="PieddepageCar"/>
    <w:uiPriority w:val="99"/>
    <w:unhideWhenUsed/>
    <w:rsid w:val="00563945"/>
    <w:pPr>
      <w:tabs>
        <w:tab w:val="center" w:pos="4320"/>
        <w:tab w:val="right" w:pos="8640"/>
      </w:tabs>
      <w:spacing w:line="240" w:lineRule="auto"/>
    </w:pPr>
  </w:style>
  <w:style w:type="character" w:customStyle="1" w:styleId="PieddepageCar">
    <w:name w:val="Pied de page Car"/>
    <w:basedOn w:val="Policepardfaut"/>
    <w:link w:val="Pieddepage"/>
    <w:uiPriority w:val="99"/>
    <w:rsid w:val="00563945"/>
  </w:style>
  <w:style w:type="character" w:styleId="Lienhypertexte">
    <w:name w:val="Hyperlink"/>
    <w:basedOn w:val="Policepardfaut"/>
    <w:uiPriority w:val="99"/>
    <w:unhideWhenUsed/>
    <w:rsid w:val="00BD1176"/>
    <w:rPr>
      <w:color w:val="0000FF" w:themeColor="hyperlink"/>
      <w:u w:val="single"/>
    </w:rPr>
  </w:style>
  <w:style w:type="character" w:customStyle="1" w:styleId="Mentionnonrsolue1">
    <w:name w:val="Mention non résolue1"/>
    <w:basedOn w:val="Policepardfaut"/>
    <w:uiPriority w:val="99"/>
    <w:semiHidden/>
    <w:unhideWhenUsed/>
    <w:rsid w:val="00BD1176"/>
    <w:rPr>
      <w:color w:val="605E5C"/>
      <w:shd w:val="clear" w:color="auto" w:fill="E1DFDD"/>
    </w:rPr>
  </w:style>
  <w:style w:type="paragraph" w:styleId="Paragraphedeliste">
    <w:name w:val="List Paragraph"/>
    <w:basedOn w:val="Normal"/>
    <w:uiPriority w:val="34"/>
    <w:qFormat/>
    <w:rsid w:val="00B772DD"/>
    <w:pPr>
      <w:ind w:left="720"/>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04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844</Words>
  <Characters>4646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Anne-Julie Asselin</dc:creator>
  <cp:lastModifiedBy>Catherine Gauthier</cp:lastModifiedBy>
  <cp:revision>8</cp:revision>
  <dcterms:created xsi:type="dcterms:W3CDTF">2019-05-30T14:18:00Z</dcterms:created>
  <dcterms:modified xsi:type="dcterms:W3CDTF">2019-07-12T20:16:00Z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dae5dfe5-5f0f-421f-b464-d378e944b05f</vt:lpwstr>
  </property>
</Properties>
</file>